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D124" w14:textId="567DEB48" w:rsidR="00245AA4" w:rsidRPr="00D818FD" w:rsidRDefault="00245AA4" w:rsidP="00D818FD">
      <w:pPr>
        <w:pStyle w:val="NormalWeb"/>
        <w:spacing w:before="0" w:beforeAutospacing="0" w:after="0" w:afterAutospacing="0"/>
        <w:ind w:left="720"/>
        <w:rPr>
          <w:rFonts w:ascii="Arial" w:hAnsi="Arial" w:cs="Arial"/>
          <w:color w:val="26282A"/>
          <w:sz w:val="24"/>
          <w:szCs w:val="24"/>
        </w:rPr>
      </w:pPr>
      <w:r w:rsidRPr="00D818FD">
        <w:rPr>
          <w:rFonts w:ascii="Arial" w:hAnsi="Arial" w:cs="Arial"/>
          <w:color w:val="26282A"/>
          <w:sz w:val="24"/>
          <w:szCs w:val="24"/>
        </w:rPr>
        <w:t>Lake</w:t>
      </w:r>
      <w:r w:rsidR="00585FFF" w:rsidRPr="00D818FD">
        <w:rPr>
          <w:rFonts w:ascii="Arial" w:hAnsi="Arial" w:cs="Arial"/>
          <w:color w:val="26282A"/>
          <w:sz w:val="24"/>
          <w:szCs w:val="24"/>
        </w:rPr>
        <w:t xml:space="preserve"> &amp;</w:t>
      </w:r>
      <w:r w:rsidRPr="00D818FD">
        <w:rPr>
          <w:rFonts w:ascii="Arial" w:hAnsi="Arial" w:cs="Arial"/>
          <w:color w:val="26282A"/>
          <w:sz w:val="24"/>
          <w:szCs w:val="24"/>
        </w:rPr>
        <w:t xml:space="preserve"> Lake Rec Meeting Minutes          </w:t>
      </w:r>
      <w:r w:rsidR="00D818FD">
        <w:rPr>
          <w:rFonts w:ascii="Arial" w:hAnsi="Arial" w:cs="Arial"/>
          <w:color w:val="26282A"/>
          <w:sz w:val="24"/>
          <w:szCs w:val="24"/>
        </w:rPr>
        <w:tab/>
      </w:r>
      <w:r w:rsidR="00D818FD">
        <w:rPr>
          <w:rFonts w:ascii="Arial" w:hAnsi="Arial" w:cs="Arial"/>
          <w:color w:val="26282A"/>
          <w:sz w:val="24"/>
          <w:szCs w:val="24"/>
        </w:rPr>
        <w:tab/>
      </w:r>
      <w:r w:rsidRPr="00D818FD">
        <w:rPr>
          <w:rFonts w:ascii="Arial" w:hAnsi="Arial" w:cs="Arial"/>
          <w:color w:val="26282A"/>
          <w:sz w:val="24"/>
          <w:szCs w:val="24"/>
        </w:rPr>
        <w:t>Date:  12-3-2020</w:t>
      </w:r>
      <w:r w:rsidR="00D818FD" w:rsidRPr="00D818FD">
        <w:rPr>
          <w:rFonts w:ascii="Arial" w:hAnsi="Arial" w:cs="Arial"/>
          <w:color w:val="26282A"/>
          <w:sz w:val="24"/>
          <w:szCs w:val="24"/>
        </w:rPr>
        <w:t xml:space="preserve">            </w:t>
      </w:r>
      <w:proofErr w:type="gramStart"/>
      <w:r w:rsidRPr="00D818FD">
        <w:rPr>
          <w:rFonts w:ascii="Arial" w:hAnsi="Arial" w:cs="Arial"/>
          <w:color w:val="26282A"/>
          <w:sz w:val="24"/>
          <w:szCs w:val="24"/>
        </w:rPr>
        <w:t>Start:7:30</w:t>
      </w:r>
      <w:proofErr w:type="gramEnd"/>
      <w:r w:rsidR="00585FFF" w:rsidRPr="00D818FD">
        <w:rPr>
          <w:rFonts w:ascii="Arial" w:hAnsi="Arial" w:cs="Arial"/>
          <w:color w:val="26282A"/>
          <w:sz w:val="24"/>
          <w:szCs w:val="24"/>
        </w:rPr>
        <w:t>pm</w:t>
      </w:r>
      <w:r w:rsidRPr="00D818FD">
        <w:rPr>
          <w:rFonts w:ascii="Arial" w:hAnsi="Arial" w:cs="Arial"/>
          <w:color w:val="26282A"/>
          <w:sz w:val="24"/>
          <w:szCs w:val="24"/>
        </w:rPr>
        <w:t>           Finish 9:45</w:t>
      </w:r>
      <w:r w:rsidR="00585FFF" w:rsidRPr="00D818FD">
        <w:rPr>
          <w:rFonts w:ascii="Arial" w:hAnsi="Arial" w:cs="Arial"/>
          <w:color w:val="26282A"/>
          <w:sz w:val="24"/>
          <w:szCs w:val="24"/>
        </w:rPr>
        <w:t>pm</w:t>
      </w:r>
      <w:r w:rsidRPr="00D818FD">
        <w:rPr>
          <w:rFonts w:ascii="Arial" w:hAnsi="Arial" w:cs="Arial"/>
          <w:color w:val="26282A"/>
          <w:sz w:val="24"/>
          <w:szCs w:val="24"/>
        </w:rPr>
        <w:t> </w:t>
      </w:r>
    </w:p>
    <w:p w14:paraId="72FF5F2A" w14:textId="77777777" w:rsidR="00245AA4" w:rsidRPr="00D818FD" w:rsidRDefault="00245AA4" w:rsidP="00245AA4">
      <w:pPr>
        <w:pStyle w:val="NormalWeb"/>
        <w:spacing w:before="0" w:beforeAutospacing="0" w:after="0" w:afterAutospacing="0"/>
        <w:ind w:left="720"/>
        <w:rPr>
          <w:rFonts w:ascii="Arial" w:hAnsi="Arial" w:cs="Arial"/>
          <w:color w:val="26282A"/>
          <w:sz w:val="24"/>
          <w:szCs w:val="24"/>
        </w:rPr>
      </w:pPr>
    </w:p>
    <w:p w14:paraId="49F2CFA9" w14:textId="77777777" w:rsidR="00245AA4" w:rsidRPr="00D818FD" w:rsidRDefault="00245AA4" w:rsidP="00245AA4">
      <w:pPr>
        <w:pStyle w:val="NormalWeb"/>
        <w:spacing w:before="0" w:beforeAutospacing="0" w:after="0" w:afterAutospacing="0"/>
        <w:ind w:left="720"/>
        <w:rPr>
          <w:rFonts w:ascii="Arial" w:hAnsi="Arial" w:cs="Arial"/>
          <w:color w:val="26282A"/>
          <w:sz w:val="24"/>
          <w:szCs w:val="24"/>
        </w:rPr>
      </w:pPr>
      <w:r w:rsidRPr="00D818FD">
        <w:rPr>
          <w:rFonts w:ascii="Arial" w:hAnsi="Arial" w:cs="Arial"/>
          <w:color w:val="26282A"/>
          <w:sz w:val="24"/>
          <w:szCs w:val="24"/>
        </w:rPr>
        <w:t>  </w:t>
      </w:r>
    </w:p>
    <w:p w14:paraId="0315548C" w14:textId="77777777"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 xml:space="preserve">Bob Schindler, Chris </w:t>
      </w:r>
      <w:proofErr w:type="spellStart"/>
      <w:r w:rsidRPr="00D818FD">
        <w:rPr>
          <w:rFonts w:ascii="Arial" w:hAnsi="Arial" w:cs="Arial"/>
          <w:color w:val="26282A"/>
          <w:sz w:val="24"/>
          <w:szCs w:val="24"/>
        </w:rPr>
        <w:t>Mikolajczyk</w:t>
      </w:r>
      <w:proofErr w:type="spellEnd"/>
      <w:r w:rsidRPr="00D818FD">
        <w:rPr>
          <w:rFonts w:ascii="Arial" w:hAnsi="Arial" w:cs="Arial"/>
          <w:color w:val="26282A"/>
          <w:sz w:val="24"/>
          <w:szCs w:val="24"/>
        </w:rPr>
        <w:t xml:space="preserve"> provided overview of the lake water quality, not much non filamentous algae noticed on the surface at all. The Brittle </w:t>
      </w:r>
      <w:proofErr w:type="spellStart"/>
      <w:r w:rsidRPr="00D818FD">
        <w:rPr>
          <w:rFonts w:ascii="Arial" w:hAnsi="Arial" w:cs="Arial"/>
          <w:color w:val="26282A"/>
          <w:sz w:val="24"/>
          <w:szCs w:val="24"/>
        </w:rPr>
        <w:t>Niades</w:t>
      </w:r>
      <w:proofErr w:type="spellEnd"/>
      <w:r w:rsidRPr="00D818FD">
        <w:rPr>
          <w:rFonts w:ascii="Arial" w:hAnsi="Arial" w:cs="Arial"/>
          <w:color w:val="26282A"/>
          <w:sz w:val="24"/>
          <w:szCs w:val="24"/>
        </w:rPr>
        <w:t xml:space="preserve"> along shore, spot treatment minimal quantities with aqua strike in select areas seemed successful. Stated the </w:t>
      </w:r>
      <w:proofErr w:type="spellStart"/>
      <w:r w:rsidRPr="00D818FD">
        <w:rPr>
          <w:rFonts w:ascii="Arial" w:hAnsi="Arial" w:cs="Arial"/>
          <w:color w:val="26282A"/>
          <w:sz w:val="24"/>
          <w:szCs w:val="24"/>
        </w:rPr>
        <w:t>Niades</w:t>
      </w:r>
      <w:proofErr w:type="spellEnd"/>
      <w:r w:rsidRPr="00D818FD">
        <w:rPr>
          <w:rFonts w:ascii="Arial" w:hAnsi="Arial" w:cs="Arial"/>
          <w:color w:val="26282A"/>
          <w:sz w:val="24"/>
          <w:szCs w:val="24"/>
        </w:rPr>
        <w:t>, (Brittle &amp; Southern) top out at 3-4ft and seem to be taking over the Asian Milfoil vegetation.   </w:t>
      </w:r>
    </w:p>
    <w:p w14:paraId="645943A4" w14:textId="6FB283B2"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 xml:space="preserve">Mike Lynch described the community’s concerns regarding a drastic decline in fish population, fishing etc. Mentioned fish kill of sunny bluegills in spring </w:t>
      </w:r>
      <w:proofErr w:type="spellStart"/>
      <w:r w:rsidRPr="00D818FD">
        <w:rPr>
          <w:rFonts w:ascii="Arial" w:hAnsi="Arial" w:cs="Arial"/>
          <w:color w:val="26282A"/>
          <w:sz w:val="24"/>
          <w:szCs w:val="24"/>
        </w:rPr>
        <w:t>etc</w:t>
      </w:r>
      <w:proofErr w:type="spellEnd"/>
      <w:r w:rsidRPr="00D818FD">
        <w:rPr>
          <w:rFonts w:ascii="Arial" w:hAnsi="Arial" w:cs="Arial"/>
          <w:color w:val="26282A"/>
          <w:sz w:val="24"/>
          <w:szCs w:val="24"/>
        </w:rPr>
        <w:t xml:space="preserve"> asked for ways Princeton Hydro/Solitude can determine present solutions like fish study, other </w:t>
      </w:r>
      <w:proofErr w:type="spellStart"/>
      <w:r w:rsidRPr="00D818FD">
        <w:rPr>
          <w:rFonts w:ascii="Arial" w:hAnsi="Arial" w:cs="Arial"/>
          <w:color w:val="26282A"/>
          <w:sz w:val="24"/>
          <w:szCs w:val="24"/>
        </w:rPr>
        <w:t>etc</w:t>
      </w:r>
      <w:proofErr w:type="spellEnd"/>
      <w:r w:rsidRPr="00D818FD">
        <w:rPr>
          <w:rFonts w:ascii="Arial" w:hAnsi="Arial" w:cs="Arial"/>
          <w:color w:val="26282A"/>
          <w:sz w:val="24"/>
          <w:szCs w:val="24"/>
        </w:rPr>
        <w:t>?  Bob Schindler gave a brief overview, habitats no copper introduction, electroshock study is best as he could not speak to any specifics “no recommendation in absence of data</w:t>
      </w:r>
      <w:r w:rsidR="00D818FD">
        <w:rPr>
          <w:rFonts w:ascii="Arial" w:hAnsi="Arial" w:cs="Arial"/>
          <w:color w:val="26282A"/>
          <w:sz w:val="24"/>
          <w:szCs w:val="24"/>
        </w:rPr>
        <w:t>.</w:t>
      </w:r>
      <w:r w:rsidRPr="00D818FD">
        <w:rPr>
          <w:rFonts w:ascii="Arial" w:hAnsi="Arial" w:cs="Arial"/>
          <w:color w:val="26282A"/>
          <w:sz w:val="24"/>
          <w:szCs w:val="24"/>
        </w:rPr>
        <w:t>” He did recommend an electroshock fish study to provide that necessary data to offer solid solutions for fish population etc. </w:t>
      </w:r>
    </w:p>
    <w:p w14:paraId="4F84E10B" w14:textId="61BC2310"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 xml:space="preserve">Questions &amp; discussion regarding the logistics of an electroshock fish study. Bob S suggested it be done late summer - early fall best time to not upset fish spawning activity </w:t>
      </w:r>
      <w:proofErr w:type="spellStart"/>
      <w:r w:rsidRPr="00D818FD">
        <w:rPr>
          <w:rFonts w:ascii="Arial" w:hAnsi="Arial" w:cs="Arial"/>
          <w:color w:val="26282A"/>
          <w:sz w:val="24"/>
          <w:szCs w:val="24"/>
        </w:rPr>
        <w:t>etc</w:t>
      </w:r>
      <w:proofErr w:type="spellEnd"/>
      <w:r w:rsidRPr="00D818FD">
        <w:rPr>
          <w:rFonts w:ascii="Arial" w:hAnsi="Arial" w:cs="Arial"/>
          <w:color w:val="26282A"/>
          <w:sz w:val="24"/>
          <w:szCs w:val="24"/>
        </w:rPr>
        <w:t>, would take 2-3 days</w:t>
      </w:r>
      <w:r w:rsidR="00D818FD">
        <w:rPr>
          <w:rFonts w:ascii="Arial" w:hAnsi="Arial" w:cs="Arial"/>
          <w:color w:val="26282A"/>
          <w:sz w:val="24"/>
          <w:szCs w:val="24"/>
        </w:rPr>
        <w:t>. S</w:t>
      </w:r>
      <w:r w:rsidRPr="00D818FD">
        <w:rPr>
          <w:rFonts w:ascii="Arial" w:hAnsi="Arial" w:cs="Arial"/>
          <w:color w:val="26282A"/>
          <w:sz w:val="24"/>
          <w:szCs w:val="24"/>
        </w:rPr>
        <w:t xml:space="preserve">ome Top &amp; Gill nets in fluctuating lake areas marked with fluorescent buoys, all watercrafts &amp; boards to be aware and/or kept away, </w:t>
      </w:r>
      <w:proofErr w:type="gramStart"/>
      <w:r w:rsidRPr="00D818FD">
        <w:rPr>
          <w:rFonts w:ascii="Arial" w:hAnsi="Arial" w:cs="Arial"/>
          <w:color w:val="26282A"/>
          <w:sz w:val="24"/>
          <w:szCs w:val="24"/>
        </w:rPr>
        <w:t>This</w:t>
      </w:r>
      <w:proofErr w:type="gramEnd"/>
      <w:r w:rsidRPr="00D818FD">
        <w:rPr>
          <w:rFonts w:ascii="Arial" w:hAnsi="Arial" w:cs="Arial"/>
          <w:color w:val="26282A"/>
          <w:sz w:val="24"/>
          <w:szCs w:val="24"/>
        </w:rPr>
        <w:t xml:space="preserve"> would make it possible to suggest fish stocking procedures going forward to best improve our fish population. </w:t>
      </w:r>
    </w:p>
    <w:p w14:paraId="37BA3425" w14:textId="77777777"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Questions regarding what we should stock exactly for spring 2021 considering study data would not be available until the end of 2021 at the earliest - impact not until 2022 a serious concern to the committee. The Committee agreed table for future Lake Meeting(s) before spring 2021</w:t>
      </w:r>
    </w:p>
    <w:p w14:paraId="7D6F3E6A" w14:textId="77777777"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 xml:space="preserve">Question to HYDR/Princeton if they could recap specifically what the last 2008 Electroshock Fish Study told us to stock &amp; how to assist us. They asked and we agreed to supply exactly how we have been stocking the lake for the last 6years for sure, farther back if that data is available to </w:t>
      </w:r>
      <w:proofErr w:type="gramStart"/>
      <w:r w:rsidRPr="00D818FD">
        <w:rPr>
          <w:rFonts w:ascii="Arial" w:hAnsi="Arial" w:cs="Arial"/>
          <w:color w:val="26282A"/>
          <w:sz w:val="24"/>
          <w:szCs w:val="24"/>
        </w:rPr>
        <w:t>us</w:t>
      </w:r>
      <w:proofErr w:type="gramEnd"/>
      <w:r w:rsidRPr="00D818FD">
        <w:rPr>
          <w:rFonts w:ascii="Arial" w:hAnsi="Arial" w:cs="Arial"/>
          <w:color w:val="26282A"/>
          <w:sz w:val="24"/>
          <w:szCs w:val="24"/>
        </w:rPr>
        <w:t xml:space="preserve"> we will certainly supply that to them ASAP.</w:t>
      </w:r>
    </w:p>
    <w:p w14:paraId="2FBA5395" w14:textId="77777777"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 xml:space="preserve">Question/Concern by committee members as to whether we should remove “CARP ONLY” from our lake. Bob S. / Chris M stated “if you were ever to lower the lake you would not return carp back into it as per NJ DEP regulations. The consultants stated that the Carp disrupt the beds of other fish. Discussion leaned towards promoting to the community not to return CARP ONLY back into the lake whenever caught. Discussion to create community announcements, sign, newsletter &amp; social media articles to be created and posted to educate the community on this desire, along with specific restrictions on how to </w:t>
      </w:r>
      <w:proofErr w:type="gramStart"/>
      <w:r w:rsidRPr="00D818FD">
        <w:rPr>
          <w:rFonts w:ascii="Arial" w:hAnsi="Arial" w:cs="Arial"/>
          <w:color w:val="26282A"/>
          <w:sz w:val="24"/>
          <w:szCs w:val="24"/>
        </w:rPr>
        <w:t>properly and humanely dispose of these large fish</w:t>
      </w:r>
      <w:proofErr w:type="gramEnd"/>
      <w:r w:rsidRPr="00D818FD">
        <w:rPr>
          <w:rFonts w:ascii="Arial" w:hAnsi="Arial" w:cs="Arial"/>
          <w:color w:val="26282A"/>
          <w:sz w:val="24"/>
          <w:szCs w:val="24"/>
        </w:rPr>
        <w:t xml:space="preserve"> at your residence and to be sure not leave fish dying on POA Common Properties.</w:t>
      </w:r>
    </w:p>
    <w:p w14:paraId="1A254456" w14:textId="02090CD3"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lastRenderedPageBreak/>
        <w:t xml:space="preserve">Beach three Pump repair Initiative discussion. Effort and motion for funding to repair and improve the Beach 3 pump and redirect flow hose to make the area significantly </w:t>
      </w:r>
      <w:proofErr w:type="gramStart"/>
      <w:r w:rsidRPr="00D818FD">
        <w:rPr>
          <w:rFonts w:ascii="Arial" w:hAnsi="Arial" w:cs="Arial"/>
          <w:color w:val="26282A"/>
          <w:sz w:val="24"/>
          <w:szCs w:val="24"/>
        </w:rPr>
        <w:t>more quiet</w:t>
      </w:r>
      <w:proofErr w:type="gramEnd"/>
      <w:r w:rsidRPr="00D818FD">
        <w:rPr>
          <w:rFonts w:ascii="Arial" w:hAnsi="Arial" w:cs="Arial"/>
          <w:color w:val="26282A"/>
          <w:sz w:val="24"/>
          <w:szCs w:val="24"/>
        </w:rPr>
        <w:t xml:space="preserve"> by building a better soundproof structure and accessories. The redirect of the flow pipes will also move collecting biomass that accumulates on beach three during summer/fall to move past toward boat docks and will certainly improve conditions for community beachgoers and resident noise reduction. Steven Koenigsberg &amp; Ami Nic</w:t>
      </w:r>
      <w:r w:rsidR="00916830">
        <w:rPr>
          <w:rFonts w:ascii="Arial" w:hAnsi="Arial" w:cs="Arial"/>
          <w:color w:val="26282A"/>
          <w:sz w:val="24"/>
          <w:szCs w:val="24"/>
        </w:rPr>
        <w:t>kel</w:t>
      </w:r>
      <w:r w:rsidRPr="00D818FD">
        <w:rPr>
          <w:rFonts w:ascii="Arial" w:hAnsi="Arial" w:cs="Arial"/>
          <w:color w:val="26282A"/>
          <w:sz w:val="24"/>
          <w:szCs w:val="24"/>
        </w:rPr>
        <w:t xml:space="preserve"> repres</w:t>
      </w:r>
      <w:r w:rsidR="00916830">
        <w:rPr>
          <w:rFonts w:ascii="Arial" w:hAnsi="Arial" w:cs="Arial"/>
          <w:color w:val="26282A"/>
          <w:sz w:val="24"/>
          <w:szCs w:val="24"/>
        </w:rPr>
        <w:t>e</w:t>
      </w:r>
      <w:r w:rsidRPr="00D818FD">
        <w:rPr>
          <w:rFonts w:ascii="Arial" w:hAnsi="Arial" w:cs="Arial"/>
          <w:color w:val="26282A"/>
          <w:sz w:val="24"/>
          <w:szCs w:val="24"/>
        </w:rPr>
        <w:t>nted a collaboration between Lake, Beach &amp; Camp Committees to split the overall cost of anticipated up to $4900.00 between the three. Or possibly even maintenance? These repairs/improvements benefit all not just the lake and have been split in the past. All parties mentioned as well as the Committee were in unanimous agreement. Lake will purchase the first necessary project component(s) this year 2020 and discussion for the remaining components and split will be decided once All three committee budgets are reviewed in early 2021.</w:t>
      </w:r>
    </w:p>
    <w:p w14:paraId="22BB5C7A" w14:textId="1AC7AFC9"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Muck discussion and concerns on how leaves, vegetation and all other organic &amp; inorganic matter accumulates and settles to the bottom of the lake created an increasing amount of muck and shrinking our water depth. Bob S / Chris M explained that muck was a combination of biomass with sediment from all the above and when these elements constantly enter the lake year after year at a faster rate th</w:t>
      </w:r>
      <w:r w:rsidR="00E9515B">
        <w:rPr>
          <w:rFonts w:ascii="Arial" w:hAnsi="Arial" w:cs="Arial"/>
          <w:color w:val="26282A"/>
          <w:sz w:val="24"/>
          <w:szCs w:val="24"/>
        </w:rPr>
        <w:t>a</w:t>
      </w:r>
      <w:r w:rsidRPr="00D818FD">
        <w:rPr>
          <w:rFonts w:ascii="Arial" w:hAnsi="Arial" w:cs="Arial"/>
          <w:color w:val="26282A"/>
          <w:sz w:val="24"/>
          <w:szCs w:val="24"/>
        </w:rPr>
        <w:t>n the biomass can biodegrade th</w:t>
      </w:r>
      <w:r w:rsidR="00E9515B">
        <w:rPr>
          <w:rFonts w:ascii="Arial" w:hAnsi="Arial" w:cs="Arial"/>
          <w:color w:val="26282A"/>
          <w:sz w:val="24"/>
          <w:szCs w:val="24"/>
        </w:rPr>
        <w:t>e</w:t>
      </w:r>
      <w:r w:rsidRPr="00D818FD">
        <w:rPr>
          <w:rFonts w:ascii="Arial" w:hAnsi="Arial" w:cs="Arial"/>
          <w:color w:val="26282A"/>
          <w:sz w:val="24"/>
          <w:szCs w:val="24"/>
        </w:rPr>
        <w:t>n eventually some sort of maintenance / removal process should be considered because eventually the water body will fill itself in and that would be disastrous. Much discussion regarding the “nuclear option” of dredging vs more realistic solutions muck sucking/removal processes are available which are more feasible and less expensive are certainly available and have been initially investigated by the Lake Subcommittee. Future discussion to continue going forward.   </w:t>
      </w:r>
    </w:p>
    <w:p w14:paraId="08D787DE" w14:textId="77777777"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New construction of Land Racks at the Beach One location along the metal fence towards the end of the beach.  Design discussion, choosing new vertical designed racks vs existing wooden horizontal racks seemed to be favored by the committee. Community concerns how people currently lift kayaks onto the top sections of existing racks causes difficulties for some will the vertical improve, harm, unknown? Seems vertical design may be favored as they can accommodate more overall spaces.                  </w:t>
      </w:r>
    </w:p>
    <w:p w14:paraId="4F84176E" w14:textId="77777777"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Motion for Floc Logs up to $1800 committee unanimously accepted the expenditure</w:t>
      </w:r>
    </w:p>
    <w:p w14:paraId="1983B141" w14:textId="5C538296"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Motion for (2) 2’ x 6’ Dock Finger stabilizers to be purchased to improve Dock Stability - Committee unanimously accepted the expenditure</w:t>
      </w:r>
    </w:p>
    <w:p w14:paraId="6C33B95E" w14:textId="77777777" w:rsidR="00245AA4" w:rsidRPr="00D818FD" w:rsidRDefault="00245AA4" w:rsidP="00245AA4">
      <w:pPr>
        <w:pStyle w:val="NormalWeb"/>
        <w:numPr>
          <w:ilvl w:val="0"/>
          <w:numId w:val="1"/>
        </w:numPr>
        <w:spacing w:before="0" w:beforeAutospacing="0" w:after="0" w:afterAutospacing="0"/>
        <w:ind w:left="1440"/>
        <w:textAlignment w:val="baseline"/>
        <w:rPr>
          <w:rFonts w:ascii="Arial" w:hAnsi="Arial" w:cs="Arial"/>
          <w:color w:val="26282A"/>
          <w:sz w:val="24"/>
          <w:szCs w:val="24"/>
        </w:rPr>
      </w:pPr>
      <w:r w:rsidRPr="00D818FD">
        <w:rPr>
          <w:rFonts w:ascii="Arial" w:hAnsi="Arial" w:cs="Arial"/>
          <w:color w:val="26282A"/>
          <w:sz w:val="24"/>
          <w:szCs w:val="24"/>
        </w:rPr>
        <w:t>Motion for Electroshock Fish Study up to $9500.00 was unanimously accepted a</w:t>
      </w:r>
      <w:r w:rsidRPr="00D818FD">
        <w:rPr>
          <w:rFonts w:ascii="Arial" w:hAnsi="Arial" w:cs="Arial"/>
          <w:color w:val="434343"/>
          <w:sz w:val="24"/>
          <w:szCs w:val="24"/>
        </w:rPr>
        <w:t xml:space="preserve">nd agreed to use 2020 Lake budget surplus. The expenditure methodology was </w:t>
      </w:r>
      <w:proofErr w:type="gramStart"/>
      <w:r w:rsidRPr="00D818FD">
        <w:rPr>
          <w:rFonts w:ascii="Arial" w:hAnsi="Arial" w:cs="Arial"/>
          <w:color w:val="434343"/>
          <w:sz w:val="24"/>
          <w:szCs w:val="24"/>
        </w:rPr>
        <w:t>looked into</w:t>
      </w:r>
      <w:proofErr w:type="gramEnd"/>
      <w:r w:rsidRPr="00D818FD">
        <w:rPr>
          <w:rFonts w:ascii="Arial" w:hAnsi="Arial" w:cs="Arial"/>
          <w:color w:val="434343"/>
          <w:sz w:val="24"/>
          <w:szCs w:val="24"/>
        </w:rPr>
        <w:t xml:space="preserve"> following the meeting.</w:t>
      </w:r>
    </w:p>
    <w:p w14:paraId="175B322D" w14:textId="77777777" w:rsidR="00245AA4" w:rsidRPr="00D818FD" w:rsidRDefault="00245AA4" w:rsidP="00245AA4">
      <w:pPr>
        <w:pStyle w:val="NormalWeb"/>
        <w:spacing w:before="0" w:beforeAutospacing="0" w:after="0" w:afterAutospacing="0"/>
        <w:rPr>
          <w:rFonts w:ascii="Arial" w:hAnsi="Arial" w:cs="Arial"/>
          <w:color w:val="26282A"/>
          <w:sz w:val="24"/>
          <w:szCs w:val="24"/>
        </w:rPr>
      </w:pPr>
      <w:r w:rsidRPr="00D818FD">
        <w:rPr>
          <w:rFonts w:ascii="Arial" w:hAnsi="Arial" w:cs="Arial"/>
          <w:color w:val="26282A"/>
          <w:sz w:val="24"/>
          <w:szCs w:val="24"/>
        </w:rPr>
        <w:t>  </w:t>
      </w:r>
    </w:p>
    <w:p w14:paraId="20A0B8E6" w14:textId="77777777" w:rsidR="00245AA4" w:rsidRPr="00D818FD" w:rsidRDefault="00245AA4" w:rsidP="00245AA4">
      <w:pPr>
        <w:pStyle w:val="NormalWeb"/>
        <w:spacing w:before="0" w:beforeAutospacing="0" w:after="0" w:afterAutospacing="0"/>
        <w:rPr>
          <w:rFonts w:ascii="Arial" w:hAnsi="Arial" w:cs="Arial"/>
          <w:color w:val="26282A"/>
          <w:sz w:val="24"/>
          <w:szCs w:val="24"/>
        </w:rPr>
      </w:pPr>
      <w:r w:rsidRPr="00D818FD">
        <w:rPr>
          <w:rFonts w:ascii="Arial" w:hAnsi="Arial" w:cs="Arial"/>
          <w:color w:val="434343"/>
          <w:sz w:val="24"/>
          <w:szCs w:val="24"/>
        </w:rPr>
        <w:t xml:space="preserve">**Post-Meeting Note: Based on input from the Audit Committee and external Audit firm, it was determined a motion for the fish study can be made for Board approval in Dec </w:t>
      </w:r>
      <w:r w:rsidRPr="00D818FD">
        <w:rPr>
          <w:rFonts w:ascii="Arial" w:hAnsi="Arial" w:cs="Arial"/>
          <w:color w:val="434343"/>
          <w:sz w:val="24"/>
          <w:szCs w:val="24"/>
        </w:rPr>
        <w:lastRenderedPageBreak/>
        <w:t>2020. Upon approval, a contract for work may be signed and paid in 2021 from 2020 monies.</w:t>
      </w:r>
    </w:p>
    <w:p w14:paraId="50E20D25" w14:textId="77777777" w:rsidR="00245AA4" w:rsidRPr="00D818FD" w:rsidRDefault="00245AA4" w:rsidP="00245AA4">
      <w:pPr>
        <w:pStyle w:val="NormalWeb"/>
        <w:spacing w:before="0" w:beforeAutospacing="0" w:after="0" w:afterAutospacing="0"/>
        <w:ind w:left="720"/>
        <w:rPr>
          <w:rFonts w:ascii="Arial" w:hAnsi="Arial" w:cs="Arial"/>
          <w:color w:val="26282A"/>
          <w:sz w:val="24"/>
          <w:szCs w:val="24"/>
        </w:rPr>
      </w:pPr>
      <w:r w:rsidRPr="00D818FD">
        <w:rPr>
          <w:rFonts w:ascii="Arial" w:hAnsi="Arial" w:cs="Arial"/>
          <w:color w:val="26282A"/>
          <w:sz w:val="24"/>
          <w:szCs w:val="24"/>
        </w:rPr>
        <w:t> Edward J. Clark Lake &amp; Lake Rec Committee Temporary Minutes Writer    12-7-2020 </w:t>
      </w:r>
    </w:p>
    <w:p w14:paraId="0B1F2A1F" w14:textId="77777777" w:rsidR="00245AA4" w:rsidRPr="00D818FD" w:rsidRDefault="00245AA4" w:rsidP="00245AA4">
      <w:pPr>
        <w:pStyle w:val="NormalWeb"/>
        <w:spacing w:before="0" w:beforeAutospacing="0" w:after="0" w:afterAutospacing="0"/>
        <w:rPr>
          <w:rFonts w:ascii="Arial" w:hAnsi="Arial" w:cs="Arial"/>
          <w:color w:val="26282A"/>
          <w:sz w:val="24"/>
          <w:szCs w:val="24"/>
        </w:rPr>
      </w:pPr>
      <w:r w:rsidRPr="00D818FD">
        <w:rPr>
          <w:rFonts w:ascii="Arial" w:hAnsi="Arial" w:cs="Arial"/>
          <w:color w:val="26282A"/>
          <w:sz w:val="24"/>
          <w:szCs w:val="24"/>
        </w:rPr>
        <w:t> </w:t>
      </w:r>
    </w:p>
    <w:p w14:paraId="459FAD65" w14:textId="77777777" w:rsidR="00245AA4" w:rsidRPr="00D818FD" w:rsidRDefault="00245AA4" w:rsidP="00245AA4">
      <w:pPr>
        <w:pStyle w:val="NormalWeb"/>
        <w:spacing w:before="0" w:beforeAutospacing="0" w:after="0" w:afterAutospacing="0"/>
        <w:rPr>
          <w:rFonts w:ascii="Arial" w:hAnsi="Arial" w:cs="Arial"/>
          <w:color w:val="26282A"/>
          <w:sz w:val="24"/>
          <w:szCs w:val="24"/>
        </w:rPr>
      </w:pPr>
      <w:r w:rsidRPr="00D818FD">
        <w:rPr>
          <w:rFonts w:ascii="Arial" w:hAnsi="Arial" w:cs="Arial"/>
          <w:b/>
          <w:bCs/>
          <w:color w:val="26282A"/>
          <w:sz w:val="24"/>
          <w:szCs w:val="24"/>
        </w:rPr>
        <w:t>Attending:</w:t>
      </w:r>
    </w:p>
    <w:p w14:paraId="19CBD622" w14:textId="5A09572B" w:rsidR="00245AA4" w:rsidRDefault="00245AA4" w:rsidP="00245AA4">
      <w:pPr>
        <w:pStyle w:val="NormalWeb"/>
        <w:spacing w:before="0" w:beforeAutospacing="0" w:after="0" w:afterAutospacing="0"/>
        <w:rPr>
          <w:rFonts w:ascii="Arial" w:hAnsi="Arial" w:cs="Arial"/>
          <w:color w:val="26282A"/>
          <w:sz w:val="24"/>
          <w:szCs w:val="24"/>
        </w:rPr>
      </w:pPr>
      <w:r w:rsidRPr="00D818FD">
        <w:rPr>
          <w:rFonts w:ascii="Arial" w:hAnsi="Arial" w:cs="Arial"/>
          <w:color w:val="26282A"/>
          <w:sz w:val="24"/>
          <w:szCs w:val="24"/>
        </w:rPr>
        <w:t xml:space="preserve"> Michael Lynch, Ed Clark, Joanne Machalaba, Bob Schindler, Chris </w:t>
      </w:r>
      <w:proofErr w:type="spellStart"/>
      <w:r w:rsidRPr="00D818FD">
        <w:rPr>
          <w:rFonts w:ascii="Arial" w:hAnsi="Arial" w:cs="Arial"/>
          <w:color w:val="26282A"/>
          <w:sz w:val="24"/>
          <w:szCs w:val="24"/>
        </w:rPr>
        <w:t>Mikolajczyk</w:t>
      </w:r>
      <w:proofErr w:type="spellEnd"/>
      <w:r w:rsidR="00E9515B">
        <w:rPr>
          <w:rFonts w:ascii="Arial" w:hAnsi="Arial" w:cs="Arial"/>
          <w:color w:val="26282A"/>
          <w:sz w:val="24"/>
          <w:szCs w:val="24"/>
        </w:rPr>
        <w:t>,</w:t>
      </w:r>
      <w:r w:rsidRPr="00D818FD">
        <w:rPr>
          <w:rFonts w:ascii="Arial" w:hAnsi="Arial" w:cs="Arial"/>
          <w:color w:val="26282A"/>
          <w:sz w:val="24"/>
          <w:szCs w:val="24"/>
        </w:rPr>
        <w:t xml:space="preserve"> Michael Freedman, Pat Deg</w:t>
      </w:r>
      <w:r w:rsidR="00E9515B">
        <w:rPr>
          <w:rFonts w:ascii="Arial" w:hAnsi="Arial" w:cs="Arial"/>
          <w:color w:val="26282A"/>
          <w:sz w:val="24"/>
          <w:szCs w:val="24"/>
        </w:rPr>
        <w:t>n</w:t>
      </w:r>
      <w:r w:rsidRPr="00D818FD">
        <w:rPr>
          <w:rFonts w:ascii="Arial" w:hAnsi="Arial" w:cs="Arial"/>
          <w:color w:val="26282A"/>
          <w:sz w:val="24"/>
          <w:szCs w:val="24"/>
        </w:rPr>
        <w:t>an</w:t>
      </w:r>
      <w:r w:rsidR="00E9515B">
        <w:rPr>
          <w:rFonts w:ascii="Arial" w:hAnsi="Arial" w:cs="Arial"/>
          <w:color w:val="26282A"/>
          <w:sz w:val="24"/>
          <w:szCs w:val="24"/>
        </w:rPr>
        <w:t>,</w:t>
      </w:r>
      <w:r w:rsidRPr="00D818FD">
        <w:rPr>
          <w:rFonts w:ascii="Arial" w:hAnsi="Arial" w:cs="Arial"/>
          <w:color w:val="26282A"/>
          <w:sz w:val="24"/>
          <w:szCs w:val="24"/>
        </w:rPr>
        <w:t xml:space="preserve"> Declan </w:t>
      </w:r>
      <w:proofErr w:type="spellStart"/>
      <w:r w:rsidRPr="00D818FD">
        <w:rPr>
          <w:rFonts w:ascii="Arial" w:hAnsi="Arial" w:cs="Arial"/>
          <w:color w:val="26282A"/>
          <w:sz w:val="24"/>
          <w:szCs w:val="24"/>
        </w:rPr>
        <w:t>Beere</w:t>
      </w:r>
      <w:proofErr w:type="spellEnd"/>
      <w:r w:rsidRPr="00D818FD">
        <w:rPr>
          <w:rFonts w:ascii="Arial" w:hAnsi="Arial" w:cs="Arial"/>
          <w:color w:val="26282A"/>
          <w:sz w:val="24"/>
          <w:szCs w:val="24"/>
        </w:rPr>
        <w:t xml:space="preserve">, Tom </w:t>
      </w:r>
      <w:proofErr w:type="spellStart"/>
      <w:r w:rsidRPr="00D818FD">
        <w:rPr>
          <w:rFonts w:ascii="Arial" w:hAnsi="Arial" w:cs="Arial"/>
          <w:color w:val="26282A"/>
          <w:sz w:val="24"/>
          <w:szCs w:val="24"/>
        </w:rPr>
        <w:t>Alameada</w:t>
      </w:r>
      <w:proofErr w:type="spellEnd"/>
      <w:r w:rsidRPr="00D818FD">
        <w:rPr>
          <w:rFonts w:ascii="Arial" w:hAnsi="Arial" w:cs="Arial"/>
          <w:color w:val="26282A"/>
          <w:sz w:val="24"/>
          <w:szCs w:val="24"/>
        </w:rPr>
        <w:t xml:space="preserve">, Jarret </w:t>
      </w:r>
      <w:proofErr w:type="spellStart"/>
      <w:r w:rsidRPr="00D818FD">
        <w:rPr>
          <w:rFonts w:ascii="Arial" w:hAnsi="Arial" w:cs="Arial"/>
          <w:color w:val="26282A"/>
          <w:sz w:val="24"/>
          <w:szCs w:val="24"/>
        </w:rPr>
        <w:t>Zellea</w:t>
      </w:r>
      <w:proofErr w:type="spellEnd"/>
      <w:r w:rsidRPr="00D818FD">
        <w:rPr>
          <w:rFonts w:ascii="Arial" w:hAnsi="Arial" w:cs="Arial"/>
          <w:color w:val="26282A"/>
          <w:sz w:val="24"/>
          <w:szCs w:val="24"/>
        </w:rPr>
        <w:t xml:space="preserve">, Dan Carroll, Jack -Kimberly </w:t>
      </w:r>
      <w:proofErr w:type="spellStart"/>
      <w:r w:rsidRPr="00D818FD">
        <w:rPr>
          <w:rFonts w:ascii="Arial" w:hAnsi="Arial" w:cs="Arial"/>
          <w:color w:val="26282A"/>
          <w:sz w:val="24"/>
          <w:szCs w:val="24"/>
        </w:rPr>
        <w:t>Kemple</w:t>
      </w:r>
      <w:proofErr w:type="spellEnd"/>
      <w:r w:rsidRPr="00D818FD">
        <w:rPr>
          <w:rFonts w:ascii="Arial" w:hAnsi="Arial" w:cs="Arial"/>
          <w:color w:val="26282A"/>
          <w:sz w:val="24"/>
          <w:szCs w:val="24"/>
        </w:rPr>
        <w:t xml:space="preserve">, Barry </w:t>
      </w:r>
      <w:proofErr w:type="spellStart"/>
      <w:r w:rsidRPr="00D818FD">
        <w:rPr>
          <w:rFonts w:ascii="Arial" w:hAnsi="Arial" w:cs="Arial"/>
          <w:color w:val="26282A"/>
          <w:sz w:val="24"/>
          <w:szCs w:val="24"/>
        </w:rPr>
        <w:t>Silbiger</w:t>
      </w:r>
      <w:proofErr w:type="spellEnd"/>
      <w:r w:rsidRPr="00D818FD">
        <w:rPr>
          <w:rFonts w:ascii="Arial" w:hAnsi="Arial" w:cs="Arial"/>
          <w:color w:val="26282A"/>
          <w:sz w:val="24"/>
          <w:szCs w:val="24"/>
        </w:rPr>
        <w:t xml:space="preserve">, Steven </w:t>
      </w:r>
      <w:proofErr w:type="spellStart"/>
      <w:r w:rsidRPr="00D818FD">
        <w:rPr>
          <w:rFonts w:ascii="Arial" w:hAnsi="Arial" w:cs="Arial"/>
          <w:color w:val="26282A"/>
          <w:sz w:val="24"/>
          <w:szCs w:val="24"/>
        </w:rPr>
        <w:t>Koenigsburg</w:t>
      </w:r>
      <w:proofErr w:type="spellEnd"/>
      <w:r w:rsidRPr="00D818FD">
        <w:rPr>
          <w:rFonts w:ascii="Arial" w:hAnsi="Arial" w:cs="Arial"/>
          <w:color w:val="26282A"/>
          <w:sz w:val="24"/>
          <w:szCs w:val="24"/>
        </w:rPr>
        <w:t>, Michael Kilgallen, Nick Ferrone, John O'Conner</w:t>
      </w:r>
      <w:r w:rsidR="00E9515B">
        <w:rPr>
          <w:rFonts w:ascii="Arial" w:hAnsi="Arial" w:cs="Arial"/>
          <w:color w:val="26282A"/>
          <w:sz w:val="24"/>
          <w:szCs w:val="24"/>
        </w:rPr>
        <w:t>,</w:t>
      </w:r>
      <w:r w:rsidRPr="00D818FD">
        <w:rPr>
          <w:rFonts w:ascii="Arial" w:hAnsi="Arial" w:cs="Arial"/>
          <w:color w:val="26282A"/>
          <w:sz w:val="24"/>
          <w:szCs w:val="24"/>
        </w:rPr>
        <w:t xml:space="preserve"> Gerry Primavera, Bob </w:t>
      </w:r>
      <w:proofErr w:type="spellStart"/>
      <w:r w:rsidRPr="00D818FD">
        <w:rPr>
          <w:rFonts w:ascii="Arial" w:hAnsi="Arial" w:cs="Arial"/>
          <w:color w:val="26282A"/>
          <w:sz w:val="24"/>
          <w:szCs w:val="24"/>
        </w:rPr>
        <w:t>Fehon</w:t>
      </w:r>
      <w:proofErr w:type="spellEnd"/>
      <w:r w:rsidRPr="00D818FD">
        <w:rPr>
          <w:rFonts w:ascii="Arial" w:hAnsi="Arial" w:cs="Arial"/>
          <w:color w:val="26282A"/>
          <w:sz w:val="24"/>
          <w:szCs w:val="24"/>
        </w:rPr>
        <w:t>, Ami Nic</w:t>
      </w:r>
      <w:r w:rsidR="00916830">
        <w:rPr>
          <w:rFonts w:ascii="Arial" w:hAnsi="Arial" w:cs="Arial"/>
          <w:color w:val="26282A"/>
          <w:sz w:val="24"/>
          <w:szCs w:val="24"/>
        </w:rPr>
        <w:t>ke</w:t>
      </w:r>
      <w:r w:rsidRPr="00D818FD">
        <w:rPr>
          <w:rFonts w:ascii="Arial" w:hAnsi="Arial" w:cs="Arial"/>
          <w:color w:val="26282A"/>
          <w:sz w:val="24"/>
          <w:szCs w:val="24"/>
        </w:rPr>
        <w:t xml:space="preserve">l. Alan </w:t>
      </w:r>
      <w:proofErr w:type="spellStart"/>
      <w:r w:rsidRPr="00D818FD">
        <w:rPr>
          <w:rFonts w:ascii="Arial" w:hAnsi="Arial" w:cs="Arial"/>
          <w:color w:val="26282A"/>
          <w:sz w:val="24"/>
          <w:szCs w:val="24"/>
        </w:rPr>
        <w:t>Zenkart</w:t>
      </w:r>
      <w:proofErr w:type="spellEnd"/>
      <w:r w:rsidRPr="00D818FD">
        <w:rPr>
          <w:rFonts w:ascii="Arial" w:hAnsi="Arial" w:cs="Arial"/>
          <w:color w:val="26282A"/>
          <w:sz w:val="24"/>
          <w:szCs w:val="24"/>
        </w:rPr>
        <w:t xml:space="preserve">, Tom </w:t>
      </w:r>
      <w:proofErr w:type="spellStart"/>
      <w:r w:rsidRPr="00D818FD">
        <w:rPr>
          <w:rFonts w:ascii="Arial" w:hAnsi="Arial" w:cs="Arial"/>
          <w:color w:val="26282A"/>
          <w:sz w:val="24"/>
          <w:szCs w:val="24"/>
        </w:rPr>
        <w:t>Langen</w:t>
      </w:r>
      <w:proofErr w:type="spellEnd"/>
      <w:r w:rsidRPr="00D818FD">
        <w:rPr>
          <w:rFonts w:ascii="Arial" w:hAnsi="Arial" w:cs="Arial"/>
          <w:color w:val="26282A"/>
          <w:sz w:val="24"/>
          <w:szCs w:val="24"/>
        </w:rPr>
        <w:t xml:space="preserve">, Rick </w:t>
      </w:r>
      <w:proofErr w:type="spellStart"/>
      <w:r w:rsidRPr="00D818FD">
        <w:rPr>
          <w:rFonts w:ascii="Arial" w:hAnsi="Arial" w:cs="Arial"/>
          <w:color w:val="26282A"/>
          <w:sz w:val="24"/>
          <w:szCs w:val="24"/>
        </w:rPr>
        <w:t>Sedivec</w:t>
      </w:r>
      <w:proofErr w:type="spellEnd"/>
      <w:r w:rsidRPr="00D818FD">
        <w:rPr>
          <w:rFonts w:ascii="Arial" w:hAnsi="Arial" w:cs="Arial"/>
          <w:color w:val="26282A"/>
          <w:sz w:val="24"/>
          <w:szCs w:val="24"/>
        </w:rPr>
        <w:t>, Scott Rothbart.  </w:t>
      </w:r>
    </w:p>
    <w:p w14:paraId="5AD06076" w14:textId="07117FA3" w:rsidR="00E9515B" w:rsidRDefault="00E9515B" w:rsidP="00245AA4">
      <w:pPr>
        <w:pStyle w:val="NormalWeb"/>
        <w:spacing w:before="0" w:beforeAutospacing="0" w:after="0" w:afterAutospacing="0"/>
        <w:rPr>
          <w:rFonts w:ascii="Arial" w:hAnsi="Arial" w:cs="Arial"/>
          <w:color w:val="26282A"/>
          <w:sz w:val="24"/>
          <w:szCs w:val="24"/>
        </w:rPr>
      </w:pPr>
    </w:p>
    <w:p w14:paraId="455A51DA" w14:textId="0FC46B36" w:rsidR="00E9515B" w:rsidRDefault="00E9515B" w:rsidP="00245AA4">
      <w:pPr>
        <w:pStyle w:val="NormalWeb"/>
        <w:spacing w:before="0" w:beforeAutospacing="0" w:after="0" w:afterAutospacing="0"/>
        <w:rPr>
          <w:rFonts w:ascii="Arial" w:hAnsi="Arial" w:cs="Arial"/>
          <w:color w:val="26282A"/>
          <w:sz w:val="24"/>
          <w:szCs w:val="24"/>
        </w:rPr>
      </w:pPr>
      <w:r>
        <w:rPr>
          <w:rFonts w:ascii="Arial" w:hAnsi="Arial" w:cs="Arial"/>
          <w:color w:val="26282A"/>
          <w:sz w:val="24"/>
          <w:szCs w:val="24"/>
        </w:rPr>
        <w:t xml:space="preserve">Submitted </w:t>
      </w:r>
      <w:proofErr w:type="gramStart"/>
      <w:r>
        <w:rPr>
          <w:rFonts w:ascii="Arial" w:hAnsi="Arial" w:cs="Arial"/>
          <w:color w:val="26282A"/>
          <w:sz w:val="24"/>
          <w:szCs w:val="24"/>
        </w:rPr>
        <w:t>by:</w:t>
      </w:r>
      <w:proofErr w:type="gramEnd"/>
      <w:r>
        <w:rPr>
          <w:rFonts w:ascii="Arial" w:hAnsi="Arial" w:cs="Arial"/>
          <w:color w:val="26282A"/>
          <w:sz w:val="24"/>
          <w:szCs w:val="24"/>
        </w:rPr>
        <w:t xml:space="preserve"> Michael Lynch-Co Chair</w:t>
      </w:r>
    </w:p>
    <w:p w14:paraId="7D51A4B2" w14:textId="7F517E45" w:rsidR="00E9515B" w:rsidRPr="00D818FD" w:rsidRDefault="00E9515B" w:rsidP="00245AA4">
      <w:pPr>
        <w:pStyle w:val="NormalWeb"/>
        <w:spacing w:before="0" w:beforeAutospacing="0" w:after="0" w:afterAutospacing="0"/>
        <w:rPr>
          <w:rFonts w:ascii="Arial" w:hAnsi="Arial" w:cs="Arial"/>
          <w:color w:val="26282A"/>
          <w:sz w:val="24"/>
          <w:szCs w:val="24"/>
        </w:rPr>
      </w:pPr>
      <w:r>
        <w:rPr>
          <w:rFonts w:ascii="Arial" w:hAnsi="Arial" w:cs="Arial"/>
          <w:color w:val="26282A"/>
          <w:sz w:val="24"/>
          <w:szCs w:val="24"/>
        </w:rPr>
        <w:t xml:space="preserve">Approved </w:t>
      </w:r>
      <w:proofErr w:type="gramStart"/>
      <w:r>
        <w:rPr>
          <w:rFonts w:ascii="Arial" w:hAnsi="Arial" w:cs="Arial"/>
          <w:color w:val="26282A"/>
          <w:sz w:val="24"/>
          <w:szCs w:val="24"/>
        </w:rPr>
        <w:t>by:</w:t>
      </w:r>
      <w:proofErr w:type="gramEnd"/>
      <w:r>
        <w:rPr>
          <w:rFonts w:ascii="Arial" w:hAnsi="Arial" w:cs="Arial"/>
          <w:color w:val="26282A"/>
          <w:sz w:val="24"/>
          <w:szCs w:val="24"/>
        </w:rPr>
        <w:t xml:space="preserve"> Joanne Machalaba-OIC</w:t>
      </w:r>
    </w:p>
    <w:p w14:paraId="3BE2930B" w14:textId="77777777" w:rsidR="00245AA4" w:rsidRPr="00D818FD" w:rsidRDefault="00245AA4" w:rsidP="00245AA4">
      <w:pPr>
        <w:rPr>
          <w:rFonts w:ascii="Arial" w:eastAsia="Times New Roman" w:hAnsi="Arial" w:cs="Arial"/>
          <w:sz w:val="24"/>
          <w:szCs w:val="24"/>
        </w:rPr>
      </w:pPr>
    </w:p>
    <w:p w14:paraId="7EAE0C34" w14:textId="77777777" w:rsidR="00C44AC9" w:rsidRPr="00D818FD" w:rsidRDefault="00C44AC9">
      <w:pPr>
        <w:rPr>
          <w:rFonts w:ascii="Arial" w:hAnsi="Arial" w:cs="Arial"/>
          <w:sz w:val="24"/>
          <w:szCs w:val="24"/>
        </w:rPr>
      </w:pPr>
    </w:p>
    <w:sectPr w:rsidR="00C44AC9" w:rsidRPr="00D8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14687"/>
    <w:multiLevelType w:val="multilevel"/>
    <w:tmpl w:val="BB08A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A4"/>
    <w:rsid w:val="00245AA4"/>
    <w:rsid w:val="00585FFF"/>
    <w:rsid w:val="00916830"/>
    <w:rsid w:val="00C44AC9"/>
    <w:rsid w:val="00D818FD"/>
    <w:rsid w:val="00E9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1F4B"/>
  <w15:chartTrackingRefBased/>
  <w15:docId w15:val="{AB9507BC-1F78-4D80-BF40-04D75F96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AA4"/>
    <w:pPr>
      <w:spacing w:before="100" w:beforeAutospacing="1" w:after="100" w:afterAutospacing="1"/>
    </w:pPr>
  </w:style>
  <w:style w:type="character" w:styleId="CommentReference">
    <w:name w:val="annotation reference"/>
    <w:basedOn w:val="DefaultParagraphFont"/>
    <w:uiPriority w:val="99"/>
    <w:semiHidden/>
    <w:unhideWhenUsed/>
    <w:rsid w:val="00E9515B"/>
    <w:rPr>
      <w:sz w:val="16"/>
      <w:szCs w:val="16"/>
    </w:rPr>
  </w:style>
  <w:style w:type="paragraph" w:styleId="CommentText">
    <w:name w:val="annotation text"/>
    <w:basedOn w:val="Normal"/>
    <w:link w:val="CommentTextChar"/>
    <w:uiPriority w:val="99"/>
    <w:semiHidden/>
    <w:unhideWhenUsed/>
    <w:rsid w:val="00E9515B"/>
    <w:rPr>
      <w:sz w:val="20"/>
      <w:szCs w:val="20"/>
    </w:rPr>
  </w:style>
  <w:style w:type="character" w:customStyle="1" w:styleId="CommentTextChar">
    <w:name w:val="Comment Text Char"/>
    <w:basedOn w:val="DefaultParagraphFont"/>
    <w:link w:val="CommentText"/>
    <w:uiPriority w:val="99"/>
    <w:semiHidden/>
    <w:rsid w:val="00E951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515B"/>
    <w:rPr>
      <w:b/>
      <w:bCs/>
    </w:rPr>
  </w:style>
  <w:style w:type="character" w:customStyle="1" w:styleId="CommentSubjectChar">
    <w:name w:val="Comment Subject Char"/>
    <w:basedOn w:val="CommentTextChar"/>
    <w:link w:val="CommentSubject"/>
    <w:uiPriority w:val="99"/>
    <w:semiHidden/>
    <w:rsid w:val="00E9515B"/>
    <w:rPr>
      <w:rFonts w:ascii="Calibri" w:hAnsi="Calibri" w:cs="Calibri"/>
      <w:b/>
      <w:bCs/>
      <w:sz w:val="20"/>
      <w:szCs w:val="20"/>
    </w:rPr>
  </w:style>
  <w:style w:type="paragraph" w:styleId="BalloonText">
    <w:name w:val="Balloon Text"/>
    <w:basedOn w:val="Normal"/>
    <w:link w:val="BalloonTextChar"/>
    <w:uiPriority w:val="99"/>
    <w:semiHidden/>
    <w:unhideWhenUsed/>
    <w:rsid w:val="00E95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4</cp:revision>
  <dcterms:created xsi:type="dcterms:W3CDTF">2020-12-17T20:03:00Z</dcterms:created>
  <dcterms:modified xsi:type="dcterms:W3CDTF">2020-12-17T20:49:00Z</dcterms:modified>
</cp:coreProperties>
</file>