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1EF6" w:rsidRDefault="00F301D6">
      <w:pPr>
        <w:rPr>
          <w:sz w:val="28"/>
          <w:szCs w:val="28"/>
        </w:rPr>
      </w:pPr>
      <w:r>
        <w:rPr>
          <w:sz w:val="28"/>
          <w:szCs w:val="28"/>
        </w:rPr>
        <w:t xml:space="preserve">Planning Committee 1/5/22 </w:t>
      </w:r>
      <w:r>
        <w:rPr>
          <w:sz w:val="28"/>
          <w:szCs w:val="28"/>
        </w:rPr>
        <w:br/>
        <w:t xml:space="preserve">OIC - Mike Ilardi </w:t>
      </w:r>
      <w:r>
        <w:rPr>
          <w:sz w:val="28"/>
          <w:szCs w:val="28"/>
        </w:rPr>
        <w:br/>
        <w:t xml:space="preserve">Chair - Mike Stocknoff </w:t>
      </w:r>
    </w:p>
    <w:p w14:paraId="00000002" w14:textId="77777777" w:rsidR="002B1EF6" w:rsidRDefault="002B1EF6">
      <w:pPr>
        <w:rPr>
          <w:sz w:val="28"/>
          <w:szCs w:val="28"/>
        </w:rPr>
      </w:pPr>
    </w:p>
    <w:p w14:paraId="00000003" w14:textId="248AE84B" w:rsidR="002B1EF6" w:rsidRDefault="00F301D6">
      <w:pPr>
        <w:rPr>
          <w:sz w:val="28"/>
          <w:szCs w:val="28"/>
        </w:rPr>
      </w:pPr>
      <w:r>
        <w:rPr>
          <w:sz w:val="28"/>
          <w:szCs w:val="28"/>
        </w:rPr>
        <w:t>7:15pm - 7:39pm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In Attendance</w:t>
      </w:r>
      <w:r w:rsidR="00DA6CE1">
        <w:rPr>
          <w:sz w:val="28"/>
          <w:szCs w:val="28"/>
        </w:rPr>
        <w:t>:</w:t>
      </w:r>
      <w:r>
        <w:rPr>
          <w:sz w:val="28"/>
          <w:szCs w:val="28"/>
        </w:rPr>
        <w:t xml:space="preserve"> Mike Ilardi,</w:t>
      </w:r>
      <w:r w:rsidR="00DA6CE1">
        <w:rPr>
          <w:sz w:val="28"/>
          <w:szCs w:val="28"/>
        </w:rPr>
        <w:t xml:space="preserve"> </w:t>
      </w:r>
      <w:r>
        <w:rPr>
          <w:sz w:val="28"/>
          <w:szCs w:val="28"/>
        </w:rPr>
        <w:t>Mike Stocknoff, Scot Desort, Joanna Machal</w:t>
      </w:r>
      <w:r w:rsidR="00DA6CE1">
        <w:rPr>
          <w:sz w:val="28"/>
          <w:szCs w:val="28"/>
        </w:rPr>
        <w:t>aba</w:t>
      </w:r>
      <w:r>
        <w:rPr>
          <w:sz w:val="28"/>
          <w:szCs w:val="28"/>
        </w:rPr>
        <w:t xml:space="preserve">, Steve Koenigsberg, Dan Grant, Kristen Neu, Lil Sweet, Mike Freedman, Barry Mendelson, Charlie Bogusat, Pat Degnan, Bob Fehon </w:t>
      </w:r>
    </w:p>
    <w:p w14:paraId="00000004" w14:textId="77777777" w:rsidR="002B1EF6" w:rsidRDefault="002B1EF6">
      <w:pPr>
        <w:rPr>
          <w:sz w:val="28"/>
          <w:szCs w:val="28"/>
        </w:rPr>
      </w:pPr>
    </w:p>
    <w:p w14:paraId="00000005" w14:textId="7FFE5232" w:rsidR="002B1EF6" w:rsidRDefault="00F301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- Field Bridge - Jimmy Concrete has fabricated the bridge footings in his warehouse and will be continuing the process. </w:t>
      </w:r>
    </w:p>
    <w:p w14:paraId="00000006" w14:textId="5AA436E8" w:rsidR="002B1EF6" w:rsidRDefault="00F301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Falcon is wrapping up the first phase of our Reserve Study . They had a bunch of questions that have been answered and we expect the initial analysis in the next few days. </w:t>
      </w:r>
    </w:p>
    <w:p w14:paraId="00000007" w14:textId="3E81C9EA" w:rsidR="002B1EF6" w:rsidRDefault="00F301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Drum Pool bids that have been received after requesting equal bids based on our requested “scope of work</w:t>
      </w:r>
      <w:r w:rsidR="00DA6CE1">
        <w:rPr>
          <w:sz w:val="28"/>
          <w:szCs w:val="28"/>
        </w:rPr>
        <w:t>”</w:t>
      </w:r>
      <w:r>
        <w:rPr>
          <w:sz w:val="28"/>
          <w:szCs w:val="28"/>
        </w:rPr>
        <w:t xml:space="preserve">. Motion made to hire Gusco Landscaping LLC to do the work on the Drum Pool renovation / remediation. Vote 11yes, 1 abstain. </w:t>
      </w:r>
    </w:p>
    <w:p w14:paraId="00000008" w14:textId="142BDD7E" w:rsidR="002B1EF6" w:rsidRDefault="00F301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Details to be received next week  from the company that is doing our lighting fixture audit. </w:t>
      </w:r>
    </w:p>
    <w:p w14:paraId="00000009" w14:textId="71DCE930" w:rsidR="002B1EF6" w:rsidRDefault="00F301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Dog Park investigation is continuing.</w:t>
      </w:r>
    </w:p>
    <w:p w14:paraId="13826186" w14:textId="1307C563" w:rsidR="00DA6CE1" w:rsidRDefault="00DA6CE1" w:rsidP="00DA6CE1">
      <w:pPr>
        <w:rPr>
          <w:sz w:val="28"/>
          <w:szCs w:val="28"/>
        </w:rPr>
      </w:pPr>
    </w:p>
    <w:p w14:paraId="2C2C2B3A" w14:textId="358315C1" w:rsidR="00DA6CE1" w:rsidRDefault="00DA6CE1" w:rsidP="00DA6CE1">
      <w:pPr>
        <w:rPr>
          <w:sz w:val="28"/>
          <w:szCs w:val="28"/>
        </w:rPr>
      </w:pPr>
    </w:p>
    <w:p w14:paraId="00E6641C" w14:textId="2A2D5696" w:rsidR="00DA6CE1" w:rsidRDefault="00DA6CE1" w:rsidP="00DA6CE1">
      <w:pPr>
        <w:rPr>
          <w:sz w:val="28"/>
          <w:szCs w:val="28"/>
        </w:rPr>
      </w:pPr>
      <w:r>
        <w:rPr>
          <w:sz w:val="28"/>
          <w:szCs w:val="28"/>
        </w:rPr>
        <w:t>Submitted by: Mike Stocknoff-Chair</w:t>
      </w:r>
    </w:p>
    <w:p w14:paraId="7710A045" w14:textId="0139048E" w:rsidR="00DA6CE1" w:rsidRDefault="00DA6CE1" w:rsidP="00DA6CE1">
      <w:pPr>
        <w:rPr>
          <w:sz w:val="28"/>
          <w:szCs w:val="28"/>
        </w:rPr>
      </w:pPr>
      <w:r>
        <w:rPr>
          <w:sz w:val="28"/>
          <w:szCs w:val="28"/>
        </w:rPr>
        <w:t>Approved by: Michael Ilardi-OIC</w:t>
      </w:r>
    </w:p>
    <w:p w14:paraId="0000000A" w14:textId="77777777" w:rsidR="002B1EF6" w:rsidRDefault="002B1EF6">
      <w:pPr>
        <w:ind w:left="720"/>
        <w:rPr>
          <w:sz w:val="28"/>
          <w:szCs w:val="28"/>
        </w:rPr>
      </w:pPr>
    </w:p>
    <w:sectPr w:rsidR="002B1E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0CA5"/>
    <w:multiLevelType w:val="multilevel"/>
    <w:tmpl w:val="A65C9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F6"/>
    <w:rsid w:val="002B1EF6"/>
    <w:rsid w:val="00DA6CE1"/>
    <w:rsid w:val="00F3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6913"/>
  <w15:docId w15:val="{B896093E-7A3C-4399-B564-EFD2416A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2022-01-06T14:25:00Z</dcterms:created>
  <dcterms:modified xsi:type="dcterms:W3CDTF">2022-01-07T15:34:00Z</dcterms:modified>
</cp:coreProperties>
</file>