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6F68" w14:textId="384E396A" w:rsidR="00F6372C" w:rsidRPr="007476A3" w:rsidRDefault="0002343E" w:rsidP="0002343E">
      <w:pPr>
        <w:jc w:val="center"/>
        <w:rPr>
          <w:rFonts w:ascii="Arial" w:hAnsi="Arial" w:cs="Arial"/>
          <w:sz w:val="24"/>
          <w:szCs w:val="24"/>
        </w:rPr>
      </w:pPr>
      <w:r w:rsidRPr="007476A3">
        <w:rPr>
          <w:rFonts w:ascii="Arial" w:hAnsi="Arial" w:cs="Arial"/>
          <w:sz w:val="24"/>
          <w:szCs w:val="24"/>
        </w:rPr>
        <w:t xml:space="preserve">LAKE COMMITTEE MINUTES </w:t>
      </w:r>
      <w:r w:rsidR="008E75D4">
        <w:rPr>
          <w:rFonts w:ascii="Arial" w:hAnsi="Arial" w:cs="Arial"/>
          <w:sz w:val="24"/>
          <w:szCs w:val="24"/>
        </w:rPr>
        <w:t>APRIL 4</w:t>
      </w:r>
      <w:r w:rsidR="008E75D4" w:rsidRPr="008E75D4">
        <w:rPr>
          <w:rFonts w:ascii="Arial" w:hAnsi="Arial" w:cs="Arial"/>
          <w:sz w:val="24"/>
          <w:szCs w:val="24"/>
          <w:vertAlign w:val="superscript"/>
        </w:rPr>
        <w:t>TH</w:t>
      </w:r>
      <w:r w:rsidRPr="007476A3">
        <w:rPr>
          <w:rFonts w:ascii="Arial" w:hAnsi="Arial" w:cs="Arial"/>
          <w:sz w:val="24"/>
          <w:szCs w:val="24"/>
        </w:rPr>
        <w:t xml:space="preserve">, </w:t>
      </w:r>
      <w:r w:rsidR="00B47B60" w:rsidRPr="007476A3">
        <w:rPr>
          <w:rFonts w:ascii="Arial" w:hAnsi="Arial" w:cs="Arial"/>
          <w:sz w:val="24"/>
          <w:szCs w:val="24"/>
        </w:rPr>
        <w:t>201</w:t>
      </w:r>
      <w:r w:rsidR="00996125">
        <w:rPr>
          <w:rFonts w:ascii="Arial" w:hAnsi="Arial" w:cs="Arial"/>
          <w:sz w:val="24"/>
          <w:szCs w:val="24"/>
        </w:rPr>
        <w:t>9</w:t>
      </w:r>
      <w:r w:rsidR="00B47B60">
        <w:rPr>
          <w:rFonts w:ascii="Arial" w:hAnsi="Arial" w:cs="Arial"/>
          <w:sz w:val="24"/>
          <w:szCs w:val="24"/>
        </w:rPr>
        <w:t xml:space="preserve"> </w:t>
      </w:r>
    </w:p>
    <w:p w14:paraId="592ACFAA" w14:textId="5A6D8ED6" w:rsidR="0002343E" w:rsidRPr="007476A3" w:rsidRDefault="0002343E" w:rsidP="0002343E">
      <w:pPr>
        <w:jc w:val="center"/>
        <w:rPr>
          <w:rFonts w:ascii="Arial" w:hAnsi="Arial" w:cs="Arial"/>
          <w:sz w:val="24"/>
          <w:szCs w:val="24"/>
        </w:rPr>
      </w:pPr>
    </w:p>
    <w:p w14:paraId="380D9F07" w14:textId="7E048713" w:rsidR="0002343E" w:rsidRPr="007476A3" w:rsidRDefault="0002343E" w:rsidP="0002343E">
      <w:pPr>
        <w:rPr>
          <w:rFonts w:ascii="Arial" w:hAnsi="Arial" w:cs="Arial"/>
          <w:sz w:val="24"/>
          <w:szCs w:val="24"/>
        </w:rPr>
      </w:pPr>
      <w:r w:rsidRPr="007476A3">
        <w:rPr>
          <w:rFonts w:ascii="Arial" w:hAnsi="Arial" w:cs="Arial"/>
          <w:sz w:val="24"/>
          <w:szCs w:val="24"/>
        </w:rPr>
        <w:t>ATTENDEES:</w:t>
      </w:r>
      <w:r w:rsidR="00996125">
        <w:rPr>
          <w:rFonts w:ascii="Arial" w:hAnsi="Arial" w:cs="Arial"/>
          <w:sz w:val="24"/>
          <w:szCs w:val="24"/>
        </w:rPr>
        <w:t>,</w:t>
      </w:r>
      <w:r w:rsidRPr="007476A3">
        <w:rPr>
          <w:rFonts w:ascii="Arial" w:hAnsi="Arial" w:cs="Arial"/>
          <w:sz w:val="24"/>
          <w:szCs w:val="24"/>
        </w:rPr>
        <w:t xml:space="preserve"> Mike Free</w:t>
      </w:r>
      <w:r w:rsidR="00465B95">
        <w:rPr>
          <w:rFonts w:ascii="Arial" w:hAnsi="Arial" w:cs="Arial"/>
          <w:sz w:val="24"/>
          <w:szCs w:val="24"/>
        </w:rPr>
        <w:t>d</w:t>
      </w:r>
      <w:r w:rsidRPr="007476A3">
        <w:rPr>
          <w:rFonts w:ascii="Arial" w:hAnsi="Arial" w:cs="Arial"/>
          <w:sz w:val="24"/>
          <w:szCs w:val="24"/>
        </w:rPr>
        <w:t xml:space="preserve">man, Ed Clark, </w:t>
      </w:r>
      <w:r w:rsidR="00663EEA">
        <w:rPr>
          <w:rFonts w:ascii="Arial" w:hAnsi="Arial" w:cs="Arial"/>
          <w:sz w:val="24"/>
          <w:szCs w:val="24"/>
        </w:rPr>
        <w:t xml:space="preserve">Bob Fehon, </w:t>
      </w:r>
      <w:r w:rsidRPr="007476A3">
        <w:rPr>
          <w:rFonts w:ascii="Arial" w:hAnsi="Arial" w:cs="Arial"/>
          <w:sz w:val="24"/>
          <w:szCs w:val="24"/>
        </w:rPr>
        <w:t>Tom Alameda</w:t>
      </w:r>
      <w:r w:rsidR="00B01060">
        <w:rPr>
          <w:rFonts w:ascii="Arial" w:hAnsi="Arial" w:cs="Arial"/>
          <w:sz w:val="24"/>
          <w:szCs w:val="24"/>
        </w:rPr>
        <w:t>,</w:t>
      </w:r>
      <w:r w:rsidR="00733781">
        <w:rPr>
          <w:rFonts w:ascii="Arial" w:hAnsi="Arial" w:cs="Arial"/>
          <w:sz w:val="24"/>
          <w:szCs w:val="24"/>
        </w:rPr>
        <w:t xml:space="preserve"> </w:t>
      </w:r>
      <w:r w:rsidR="00B01060">
        <w:rPr>
          <w:rFonts w:ascii="Arial" w:hAnsi="Arial" w:cs="Arial"/>
          <w:sz w:val="24"/>
          <w:szCs w:val="24"/>
        </w:rPr>
        <w:t>J</w:t>
      </w:r>
      <w:r w:rsidR="00E976C7">
        <w:rPr>
          <w:rFonts w:ascii="Arial" w:hAnsi="Arial" w:cs="Arial"/>
          <w:sz w:val="24"/>
          <w:szCs w:val="24"/>
        </w:rPr>
        <w:t>ohn O’Conn</w:t>
      </w:r>
      <w:r w:rsidR="00C57B38">
        <w:rPr>
          <w:rFonts w:ascii="Arial" w:hAnsi="Arial" w:cs="Arial"/>
          <w:sz w:val="24"/>
          <w:szCs w:val="24"/>
        </w:rPr>
        <w:t>o</w:t>
      </w:r>
      <w:r w:rsidR="00E976C7">
        <w:rPr>
          <w:rFonts w:ascii="Arial" w:hAnsi="Arial" w:cs="Arial"/>
          <w:sz w:val="24"/>
          <w:szCs w:val="24"/>
        </w:rPr>
        <w:t>r</w:t>
      </w:r>
      <w:r w:rsidR="00B01060">
        <w:rPr>
          <w:rFonts w:ascii="Arial" w:hAnsi="Arial" w:cs="Arial"/>
          <w:sz w:val="24"/>
          <w:szCs w:val="24"/>
        </w:rPr>
        <w:t xml:space="preserve">, Keith Small, Jim Tierney, </w:t>
      </w:r>
      <w:r w:rsidR="00E976C7">
        <w:rPr>
          <w:rFonts w:ascii="Arial" w:hAnsi="Arial" w:cs="Arial"/>
          <w:sz w:val="24"/>
          <w:szCs w:val="24"/>
        </w:rPr>
        <w:t>Henry Passarotti</w:t>
      </w:r>
      <w:r w:rsidR="00B01060">
        <w:rPr>
          <w:rFonts w:ascii="Arial" w:hAnsi="Arial" w:cs="Arial"/>
          <w:sz w:val="24"/>
          <w:szCs w:val="24"/>
        </w:rPr>
        <w:t>,</w:t>
      </w:r>
      <w:r w:rsidR="00E976C7">
        <w:rPr>
          <w:rFonts w:ascii="Arial" w:hAnsi="Arial" w:cs="Arial"/>
          <w:sz w:val="24"/>
          <w:szCs w:val="24"/>
        </w:rPr>
        <w:t xml:space="preserve"> </w:t>
      </w:r>
      <w:r w:rsidR="00A70CA1">
        <w:rPr>
          <w:rFonts w:ascii="Arial" w:hAnsi="Arial" w:cs="Arial"/>
          <w:sz w:val="24"/>
          <w:szCs w:val="24"/>
        </w:rPr>
        <w:t>Gerry Primavera</w:t>
      </w:r>
      <w:r w:rsidR="00E976C7">
        <w:rPr>
          <w:rFonts w:ascii="Arial" w:hAnsi="Arial" w:cs="Arial"/>
          <w:sz w:val="24"/>
          <w:szCs w:val="24"/>
        </w:rPr>
        <w:t>,</w:t>
      </w:r>
      <w:r w:rsidR="00996125">
        <w:rPr>
          <w:rFonts w:ascii="Arial" w:hAnsi="Arial" w:cs="Arial"/>
          <w:sz w:val="24"/>
          <w:szCs w:val="24"/>
        </w:rPr>
        <w:t xml:space="preserve"> Art Carroll</w:t>
      </w:r>
      <w:r w:rsidR="00E976C7">
        <w:rPr>
          <w:rFonts w:ascii="Arial" w:hAnsi="Arial" w:cs="Arial"/>
          <w:sz w:val="24"/>
          <w:szCs w:val="24"/>
        </w:rPr>
        <w:t>,</w:t>
      </w:r>
      <w:r w:rsidR="00996125">
        <w:rPr>
          <w:rFonts w:ascii="Arial" w:hAnsi="Arial" w:cs="Arial"/>
          <w:sz w:val="24"/>
          <w:szCs w:val="24"/>
        </w:rPr>
        <w:t xml:space="preserve"> Michael Lynch</w:t>
      </w:r>
      <w:r w:rsidR="00E976C7">
        <w:rPr>
          <w:rFonts w:ascii="Arial" w:hAnsi="Arial" w:cs="Arial"/>
          <w:sz w:val="24"/>
          <w:szCs w:val="24"/>
        </w:rPr>
        <w:t xml:space="preserve">, Christine </w:t>
      </w:r>
      <w:proofErr w:type="spellStart"/>
      <w:r w:rsidR="00E976C7">
        <w:rPr>
          <w:rFonts w:ascii="Arial" w:hAnsi="Arial" w:cs="Arial"/>
          <w:sz w:val="24"/>
          <w:szCs w:val="24"/>
        </w:rPr>
        <w:t>Matrisciano</w:t>
      </w:r>
      <w:proofErr w:type="spellEnd"/>
      <w:r w:rsidR="00E976C7">
        <w:rPr>
          <w:rFonts w:ascii="Arial" w:hAnsi="Arial" w:cs="Arial"/>
          <w:sz w:val="24"/>
          <w:szCs w:val="24"/>
        </w:rPr>
        <w:t xml:space="preserve">, </w:t>
      </w:r>
      <w:r w:rsidR="008A23EC">
        <w:rPr>
          <w:rFonts w:ascii="Arial" w:hAnsi="Arial" w:cs="Arial"/>
          <w:sz w:val="24"/>
          <w:szCs w:val="24"/>
        </w:rPr>
        <w:t xml:space="preserve">Mark </w:t>
      </w:r>
      <w:proofErr w:type="spellStart"/>
      <w:r w:rsidR="008A23EC">
        <w:rPr>
          <w:rFonts w:ascii="Arial" w:hAnsi="Arial" w:cs="Arial"/>
          <w:sz w:val="24"/>
          <w:szCs w:val="24"/>
        </w:rPr>
        <w:t>Didricks</w:t>
      </w:r>
      <w:r w:rsidR="007E762D">
        <w:rPr>
          <w:rFonts w:ascii="Arial" w:hAnsi="Arial" w:cs="Arial"/>
          <w:sz w:val="24"/>
          <w:szCs w:val="24"/>
        </w:rPr>
        <w:t>e</w:t>
      </w:r>
      <w:r w:rsidR="008A23EC">
        <w:rPr>
          <w:rFonts w:ascii="Arial" w:hAnsi="Arial" w:cs="Arial"/>
          <w:sz w:val="24"/>
          <w:szCs w:val="24"/>
        </w:rPr>
        <w:t>n</w:t>
      </w:r>
      <w:proofErr w:type="spellEnd"/>
      <w:r w:rsidR="007E762D">
        <w:rPr>
          <w:rFonts w:ascii="Arial" w:hAnsi="Arial" w:cs="Arial"/>
          <w:sz w:val="24"/>
          <w:szCs w:val="24"/>
        </w:rPr>
        <w:t xml:space="preserve">, </w:t>
      </w:r>
      <w:r w:rsidR="008406C7" w:rsidRPr="008406C7">
        <w:rPr>
          <w:rFonts w:ascii="Arial" w:hAnsi="Arial" w:cs="Arial"/>
          <w:sz w:val="24"/>
          <w:szCs w:val="24"/>
        </w:rPr>
        <w:t xml:space="preserve">Scott Rothbart, Jim </w:t>
      </w:r>
      <w:proofErr w:type="spellStart"/>
      <w:r w:rsidR="008406C7" w:rsidRPr="008406C7">
        <w:rPr>
          <w:rFonts w:ascii="Arial" w:hAnsi="Arial" w:cs="Arial"/>
          <w:sz w:val="24"/>
          <w:szCs w:val="24"/>
        </w:rPr>
        <w:t>Devonmille</w:t>
      </w:r>
      <w:proofErr w:type="spellEnd"/>
      <w:r w:rsidR="008406C7" w:rsidRPr="008406C7">
        <w:rPr>
          <w:rFonts w:ascii="Arial" w:hAnsi="Arial" w:cs="Arial"/>
          <w:sz w:val="24"/>
          <w:szCs w:val="24"/>
        </w:rPr>
        <w:t xml:space="preserve">, Ed Kowalski, Alan Zenkert </w:t>
      </w:r>
    </w:p>
    <w:p w14:paraId="5B343996" w14:textId="56A358ED" w:rsidR="0002343E" w:rsidRPr="007476A3" w:rsidRDefault="0002343E" w:rsidP="0002343E">
      <w:pPr>
        <w:rPr>
          <w:rFonts w:ascii="Arial" w:hAnsi="Arial" w:cs="Arial"/>
          <w:sz w:val="24"/>
          <w:szCs w:val="24"/>
        </w:rPr>
      </w:pPr>
    </w:p>
    <w:p w14:paraId="15206205" w14:textId="5763DBD0" w:rsidR="00E976C7" w:rsidRDefault="0002343E" w:rsidP="0002343E">
      <w:pPr>
        <w:rPr>
          <w:rFonts w:ascii="Arial" w:hAnsi="Arial" w:cs="Arial"/>
          <w:sz w:val="24"/>
          <w:szCs w:val="24"/>
        </w:rPr>
      </w:pPr>
      <w:r w:rsidRPr="007476A3">
        <w:rPr>
          <w:rFonts w:ascii="Arial" w:hAnsi="Arial" w:cs="Arial"/>
          <w:sz w:val="24"/>
          <w:szCs w:val="24"/>
        </w:rPr>
        <w:t>MEETING START TIME: 7:</w:t>
      </w:r>
      <w:r w:rsidR="00663EEA">
        <w:rPr>
          <w:rFonts w:ascii="Arial" w:hAnsi="Arial" w:cs="Arial"/>
          <w:sz w:val="24"/>
          <w:szCs w:val="24"/>
        </w:rPr>
        <w:t>30</w:t>
      </w:r>
      <w:r w:rsidRPr="007476A3">
        <w:rPr>
          <w:rFonts w:ascii="Arial" w:hAnsi="Arial" w:cs="Arial"/>
          <w:sz w:val="24"/>
          <w:szCs w:val="24"/>
        </w:rPr>
        <w:t xml:space="preserve"> pm</w:t>
      </w:r>
      <w:r w:rsidR="00996125">
        <w:rPr>
          <w:rFonts w:ascii="Arial" w:hAnsi="Arial" w:cs="Arial"/>
          <w:sz w:val="24"/>
          <w:szCs w:val="24"/>
        </w:rPr>
        <w:t xml:space="preserve">     </w:t>
      </w:r>
      <w:r w:rsidR="00E973E3">
        <w:rPr>
          <w:rFonts w:ascii="Arial" w:hAnsi="Arial" w:cs="Arial"/>
          <w:sz w:val="24"/>
          <w:szCs w:val="24"/>
        </w:rPr>
        <w:t>ADJOURNED</w:t>
      </w:r>
      <w:r w:rsidR="00996125">
        <w:rPr>
          <w:rFonts w:ascii="Arial" w:hAnsi="Arial" w:cs="Arial"/>
          <w:sz w:val="24"/>
          <w:szCs w:val="24"/>
        </w:rPr>
        <w:t xml:space="preserve">: </w:t>
      </w:r>
      <w:r w:rsidR="008A23EC">
        <w:rPr>
          <w:rFonts w:ascii="Arial" w:hAnsi="Arial" w:cs="Arial"/>
          <w:sz w:val="24"/>
          <w:szCs w:val="24"/>
        </w:rPr>
        <w:t>8:25</w:t>
      </w:r>
      <w:r w:rsidR="00996125">
        <w:rPr>
          <w:rFonts w:ascii="Arial" w:hAnsi="Arial" w:cs="Arial"/>
          <w:sz w:val="24"/>
          <w:szCs w:val="24"/>
        </w:rPr>
        <w:t xml:space="preserve"> pm</w:t>
      </w:r>
    </w:p>
    <w:p w14:paraId="4C199116" w14:textId="77777777" w:rsidR="0002343E" w:rsidRPr="007476A3" w:rsidRDefault="0002343E" w:rsidP="0002343E">
      <w:pPr>
        <w:rPr>
          <w:rFonts w:ascii="Arial" w:hAnsi="Arial" w:cs="Arial"/>
          <w:sz w:val="24"/>
          <w:szCs w:val="24"/>
        </w:rPr>
      </w:pPr>
    </w:p>
    <w:p w14:paraId="412682EB" w14:textId="77777777" w:rsidR="0002343E" w:rsidRPr="00D05183" w:rsidRDefault="0002343E" w:rsidP="0002343E">
      <w:pPr>
        <w:rPr>
          <w:rFonts w:ascii="Arial" w:hAnsi="Arial" w:cs="Arial"/>
          <w:b/>
          <w:sz w:val="24"/>
          <w:szCs w:val="24"/>
        </w:rPr>
      </w:pPr>
      <w:r w:rsidRPr="00D05183">
        <w:rPr>
          <w:rFonts w:ascii="Arial" w:hAnsi="Arial" w:cs="Arial"/>
          <w:b/>
          <w:sz w:val="24"/>
          <w:szCs w:val="24"/>
        </w:rPr>
        <w:t>OLD BUSINESS</w:t>
      </w:r>
    </w:p>
    <w:p w14:paraId="5DE1767E" w14:textId="58C46422" w:rsidR="00E976C7" w:rsidRPr="00C12C0C" w:rsidRDefault="001330C7" w:rsidP="00C12C0C">
      <w:pPr>
        <w:rPr>
          <w:rFonts w:ascii="Arial" w:hAnsi="Arial" w:cs="Arial"/>
          <w:sz w:val="24"/>
          <w:szCs w:val="24"/>
        </w:rPr>
      </w:pPr>
      <w:r w:rsidRPr="00C12C0C">
        <w:rPr>
          <w:rFonts w:ascii="Arial" w:hAnsi="Arial" w:cs="Arial"/>
          <w:sz w:val="24"/>
          <w:szCs w:val="24"/>
        </w:rPr>
        <w:t xml:space="preserve">The minutes from </w:t>
      </w:r>
      <w:r w:rsidR="008A23EC" w:rsidRPr="00C12C0C">
        <w:rPr>
          <w:rFonts w:ascii="Arial" w:hAnsi="Arial" w:cs="Arial"/>
          <w:sz w:val="24"/>
          <w:szCs w:val="24"/>
        </w:rPr>
        <w:t>March</w:t>
      </w:r>
      <w:r w:rsidRPr="00C12C0C">
        <w:rPr>
          <w:rFonts w:ascii="Arial" w:hAnsi="Arial" w:cs="Arial"/>
          <w:sz w:val="24"/>
          <w:szCs w:val="24"/>
        </w:rPr>
        <w:t xml:space="preserve"> were </w:t>
      </w:r>
      <w:r w:rsidR="00996125" w:rsidRPr="00C12C0C">
        <w:rPr>
          <w:rFonts w:ascii="Arial" w:hAnsi="Arial" w:cs="Arial"/>
          <w:sz w:val="24"/>
          <w:szCs w:val="24"/>
        </w:rPr>
        <w:t>unanimous</w:t>
      </w:r>
      <w:r w:rsidRPr="00C12C0C">
        <w:rPr>
          <w:rFonts w:ascii="Arial" w:hAnsi="Arial" w:cs="Arial"/>
          <w:sz w:val="24"/>
          <w:szCs w:val="24"/>
        </w:rPr>
        <w:t>ly</w:t>
      </w:r>
      <w:r w:rsidR="00996125" w:rsidRPr="00C12C0C">
        <w:rPr>
          <w:rFonts w:ascii="Arial" w:hAnsi="Arial" w:cs="Arial"/>
          <w:sz w:val="24"/>
          <w:szCs w:val="24"/>
        </w:rPr>
        <w:t xml:space="preserve"> approv</w:t>
      </w:r>
      <w:r w:rsidRPr="00C12C0C">
        <w:rPr>
          <w:rFonts w:ascii="Arial" w:hAnsi="Arial" w:cs="Arial"/>
          <w:sz w:val="24"/>
          <w:szCs w:val="24"/>
        </w:rPr>
        <w:t>ed.</w:t>
      </w:r>
    </w:p>
    <w:p w14:paraId="4F128ABC" w14:textId="787D9CEC" w:rsidR="00996125" w:rsidRPr="00C12C0C" w:rsidRDefault="00996125" w:rsidP="00C12C0C">
      <w:pPr>
        <w:rPr>
          <w:rFonts w:ascii="Arial" w:hAnsi="Arial" w:cs="Arial"/>
          <w:sz w:val="24"/>
          <w:szCs w:val="24"/>
        </w:rPr>
      </w:pPr>
      <w:r w:rsidRPr="00C12C0C">
        <w:rPr>
          <w:rFonts w:ascii="Arial" w:hAnsi="Arial" w:cs="Arial"/>
          <w:sz w:val="24"/>
          <w:szCs w:val="24"/>
        </w:rPr>
        <w:t xml:space="preserve">Informed Committee Board </w:t>
      </w:r>
      <w:r w:rsidR="00FA5617" w:rsidRPr="00C12C0C">
        <w:rPr>
          <w:rFonts w:ascii="Arial" w:hAnsi="Arial" w:cs="Arial"/>
          <w:sz w:val="24"/>
          <w:szCs w:val="24"/>
        </w:rPr>
        <w:t>on how boat registration concluded</w:t>
      </w:r>
      <w:r w:rsidR="007D3D7C" w:rsidRPr="00C12C0C">
        <w:rPr>
          <w:rFonts w:ascii="Arial" w:hAnsi="Arial" w:cs="Arial"/>
          <w:sz w:val="24"/>
          <w:szCs w:val="24"/>
        </w:rPr>
        <w:t xml:space="preserve">, </w:t>
      </w:r>
      <w:r w:rsidR="00FA5617" w:rsidRPr="00C12C0C">
        <w:rPr>
          <w:rFonts w:ascii="Arial" w:hAnsi="Arial" w:cs="Arial"/>
          <w:sz w:val="24"/>
          <w:szCs w:val="24"/>
        </w:rPr>
        <w:t>and that April 10</w:t>
      </w:r>
      <w:r w:rsidR="00FA5617" w:rsidRPr="00C12C0C">
        <w:rPr>
          <w:rFonts w:ascii="Arial" w:hAnsi="Arial" w:cs="Arial"/>
          <w:sz w:val="24"/>
          <w:szCs w:val="24"/>
          <w:vertAlign w:val="superscript"/>
        </w:rPr>
        <w:t>th</w:t>
      </w:r>
      <w:r w:rsidR="00FA5617" w:rsidRPr="00C12C0C">
        <w:rPr>
          <w:rFonts w:ascii="Arial" w:hAnsi="Arial" w:cs="Arial"/>
          <w:sz w:val="24"/>
          <w:szCs w:val="24"/>
        </w:rPr>
        <w:t xml:space="preserve"> is when a second boat per family could be registered and April 17</w:t>
      </w:r>
      <w:r w:rsidR="00FA5617" w:rsidRPr="00C12C0C">
        <w:rPr>
          <w:rFonts w:ascii="Arial" w:hAnsi="Arial" w:cs="Arial"/>
          <w:sz w:val="24"/>
          <w:szCs w:val="24"/>
          <w:vertAlign w:val="superscript"/>
        </w:rPr>
        <w:t>th</w:t>
      </w:r>
      <w:r w:rsidR="00FA5617" w:rsidRPr="00C12C0C">
        <w:rPr>
          <w:rFonts w:ascii="Arial" w:hAnsi="Arial" w:cs="Arial"/>
          <w:sz w:val="24"/>
          <w:szCs w:val="24"/>
        </w:rPr>
        <w:t xml:space="preserve"> all canoe racks can then be opened for kayaks.</w:t>
      </w:r>
    </w:p>
    <w:p w14:paraId="27F80960" w14:textId="0591F138" w:rsidR="00996125" w:rsidRPr="00C12C0C" w:rsidRDefault="00C12C0C" w:rsidP="00C12C0C">
      <w:pPr>
        <w:rPr>
          <w:rFonts w:ascii="Arial" w:hAnsi="Arial" w:cs="Arial"/>
          <w:sz w:val="24"/>
          <w:szCs w:val="24"/>
          <w:vertAlign w:val="superscript"/>
        </w:rPr>
      </w:pPr>
      <w:r>
        <w:rPr>
          <w:rFonts w:ascii="Arial" w:hAnsi="Arial" w:cs="Arial"/>
          <w:sz w:val="24"/>
          <w:szCs w:val="24"/>
        </w:rPr>
        <w:t>*</w:t>
      </w:r>
      <w:r w:rsidR="00996125" w:rsidRPr="00C12C0C">
        <w:rPr>
          <w:rFonts w:ascii="Arial" w:hAnsi="Arial" w:cs="Arial"/>
          <w:sz w:val="24"/>
          <w:szCs w:val="24"/>
        </w:rPr>
        <w:t xml:space="preserve">Informed Committee </w:t>
      </w:r>
      <w:r w:rsidR="00FA5617" w:rsidRPr="00C12C0C">
        <w:rPr>
          <w:rFonts w:ascii="Arial" w:hAnsi="Arial" w:cs="Arial"/>
          <w:sz w:val="24"/>
          <w:szCs w:val="24"/>
        </w:rPr>
        <w:t xml:space="preserve">trout and </w:t>
      </w:r>
      <w:r w:rsidR="008C2127" w:rsidRPr="00C12C0C">
        <w:rPr>
          <w:rFonts w:ascii="Arial" w:hAnsi="Arial" w:cs="Arial"/>
          <w:sz w:val="24"/>
          <w:szCs w:val="24"/>
        </w:rPr>
        <w:t>perch</w:t>
      </w:r>
      <w:r w:rsidR="00FA5617" w:rsidRPr="00C12C0C">
        <w:rPr>
          <w:rFonts w:ascii="Arial" w:hAnsi="Arial" w:cs="Arial"/>
          <w:sz w:val="24"/>
          <w:szCs w:val="24"/>
        </w:rPr>
        <w:t xml:space="preserve"> stocking that took place yesterday, April 3</w:t>
      </w:r>
      <w:r w:rsidR="00FA5617" w:rsidRPr="00C12C0C">
        <w:rPr>
          <w:rFonts w:ascii="Arial" w:hAnsi="Arial" w:cs="Arial"/>
          <w:sz w:val="24"/>
          <w:szCs w:val="24"/>
          <w:vertAlign w:val="superscript"/>
        </w:rPr>
        <w:t>rd</w:t>
      </w:r>
      <w:r w:rsidR="00FA5617" w:rsidRPr="00C12C0C">
        <w:rPr>
          <w:rFonts w:ascii="Arial" w:hAnsi="Arial" w:cs="Arial"/>
          <w:sz w:val="24"/>
          <w:szCs w:val="24"/>
        </w:rPr>
        <w:t>.</w:t>
      </w:r>
    </w:p>
    <w:p w14:paraId="0E646555" w14:textId="77777777" w:rsidR="00FA5617" w:rsidRDefault="00FA5617" w:rsidP="00E973E3">
      <w:pPr>
        <w:rPr>
          <w:rFonts w:ascii="Arial" w:hAnsi="Arial" w:cs="Arial"/>
          <w:b/>
          <w:sz w:val="24"/>
          <w:szCs w:val="24"/>
        </w:rPr>
      </w:pPr>
    </w:p>
    <w:p w14:paraId="4A6C1316" w14:textId="5A8B2BDB" w:rsidR="007D3D7C" w:rsidRPr="007D3D7C" w:rsidRDefault="00E32F70" w:rsidP="007D3D7C">
      <w:pPr>
        <w:rPr>
          <w:rFonts w:ascii="Arial" w:hAnsi="Arial" w:cs="Arial"/>
          <w:b/>
          <w:sz w:val="24"/>
          <w:szCs w:val="24"/>
        </w:rPr>
      </w:pPr>
      <w:r w:rsidRPr="00D05183">
        <w:rPr>
          <w:rFonts w:ascii="Arial" w:hAnsi="Arial" w:cs="Arial"/>
          <w:b/>
          <w:sz w:val="24"/>
          <w:szCs w:val="24"/>
        </w:rPr>
        <w:t>NEW BUSINES</w:t>
      </w:r>
      <w:r w:rsidR="001E2E6F" w:rsidRPr="00D05183">
        <w:rPr>
          <w:rFonts w:ascii="Arial" w:hAnsi="Arial" w:cs="Arial"/>
          <w:b/>
          <w:sz w:val="24"/>
          <w:szCs w:val="24"/>
        </w:rPr>
        <w:t>S</w:t>
      </w:r>
      <w:r w:rsidR="007D3D7C" w:rsidRPr="007D3D7C">
        <w:rPr>
          <w:rFonts w:ascii="Arial" w:hAnsi="Arial" w:cs="Arial"/>
          <w:b/>
          <w:sz w:val="24"/>
          <w:szCs w:val="24"/>
        </w:rPr>
        <w:t xml:space="preserve"> </w:t>
      </w:r>
    </w:p>
    <w:p w14:paraId="010851D4" w14:textId="2964217C" w:rsidR="007D3D7C" w:rsidRPr="007D3D7C" w:rsidRDefault="007D3D7C" w:rsidP="007D3D7C">
      <w:pPr>
        <w:rPr>
          <w:rFonts w:ascii="Arial" w:hAnsi="Arial" w:cs="Arial"/>
          <w:b/>
          <w:sz w:val="24"/>
          <w:szCs w:val="24"/>
        </w:rPr>
      </w:pPr>
    </w:p>
    <w:p w14:paraId="31464C9E" w14:textId="2B54CECB" w:rsidR="007D3D7C" w:rsidRDefault="00140A26" w:rsidP="00DD528F">
      <w:pPr>
        <w:pStyle w:val="ListParagraph"/>
        <w:numPr>
          <w:ilvl w:val="0"/>
          <w:numId w:val="11"/>
        </w:numPr>
        <w:spacing w:before="120" w:after="120"/>
        <w:ind w:hanging="270"/>
        <w:contextualSpacing w:val="0"/>
        <w:jc w:val="both"/>
        <w:rPr>
          <w:rFonts w:ascii="Arial" w:hAnsi="Arial" w:cs="Arial"/>
          <w:sz w:val="24"/>
          <w:szCs w:val="24"/>
        </w:rPr>
      </w:pPr>
      <w:r>
        <w:rPr>
          <w:rFonts w:ascii="Arial" w:hAnsi="Arial" w:cs="Arial"/>
          <w:sz w:val="24"/>
          <w:szCs w:val="24"/>
        </w:rPr>
        <w:t xml:space="preserve">  </w:t>
      </w:r>
      <w:r w:rsidR="007D3D7C">
        <w:rPr>
          <w:rFonts w:ascii="Arial" w:hAnsi="Arial" w:cs="Arial"/>
          <w:sz w:val="24"/>
          <w:szCs w:val="24"/>
        </w:rPr>
        <w:t>Some discussion covered</w:t>
      </w:r>
      <w:r w:rsidR="00082B0D" w:rsidRPr="007D3D7C">
        <w:rPr>
          <w:rFonts w:ascii="Arial" w:hAnsi="Arial" w:cs="Arial"/>
          <w:sz w:val="24"/>
          <w:szCs w:val="24"/>
        </w:rPr>
        <w:t xml:space="preserve"> adding or not adding more kayak racks</w:t>
      </w:r>
      <w:r w:rsidR="007D3D7C">
        <w:rPr>
          <w:rFonts w:ascii="Arial" w:hAnsi="Arial" w:cs="Arial"/>
          <w:sz w:val="24"/>
          <w:szCs w:val="24"/>
        </w:rPr>
        <w:t xml:space="preserve">.  It was noted that space has rapidly become depleted and that there is very little space left particularly on beach one and two.  It has already been noted that it seems Beach one is already </w:t>
      </w:r>
      <w:proofErr w:type="gramStart"/>
      <w:r w:rsidR="007D3D7C">
        <w:rPr>
          <w:rFonts w:ascii="Arial" w:hAnsi="Arial" w:cs="Arial"/>
          <w:sz w:val="24"/>
          <w:szCs w:val="24"/>
        </w:rPr>
        <w:t>saturated</w:t>
      </w:r>
      <w:proofErr w:type="gramEnd"/>
      <w:r w:rsidR="007D3D7C">
        <w:rPr>
          <w:rFonts w:ascii="Arial" w:hAnsi="Arial" w:cs="Arial"/>
          <w:sz w:val="24"/>
          <w:szCs w:val="24"/>
        </w:rPr>
        <w:t xml:space="preserve"> and complaints have come in saying that beach space is becoming too limited for swimmers.  </w:t>
      </w:r>
    </w:p>
    <w:p w14:paraId="2182EBC1" w14:textId="40FB257C" w:rsidR="00E973E3" w:rsidRDefault="00140A26" w:rsidP="00DD528F">
      <w:pPr>
        <w:pStyle w:val="ListParagraph"/>
        <w:numPr>
          <w:ilvl w:val="0"/>
          <w:numId w:val="11"/>
        </w:numPr>
        <w:spacing w:before="120" w:after="120"/>
        <w:ind w:hanging="270"/>
        <w:contextualSpacing w:val="0"/>
        <w:jc w:val="both"/>
        <w:rPr>
          <w:rFonts w:ascii="Arial" w:hAnsi="Arial" w:cs="Arial"/>
          <w:sz w:val="24"/>
          <w:szCs w:val="24"/>
        </w:rPr>
      </w:pPr>
      <w:r>
        <w:rPr>
          <w:rFonts w:ascii="Arial" w:hAnsi="Arial" w:cs="Arial"/>
          <w:sz w:val="24"/>
          <w:szCs w:val="24"/>
        </w:rPr>
        <w:t xml:space="preserve">  </w:t>
      </w:r>
      <w:r w:rsidR="00FA5617">
        <w:rPr>
          <w:rFonts w:ascii="Arial" w:hAnsi="Arial" w:cs="Arial"/>
          <w:sz w:val="24"/>
          <w:szCs w:val="24"/>
        </w:rPr>
        <w:t>Discussed the carp (name to be determined) “round-up”.  Scott Rothbart volunteered to help with the making of an announcement in the Newsletter.  Discussed that it should take place in May, but time is short to organize for that.  It ought to be a one</w:t>
      </w:r>
      <w:r w:rsidR="007D3D7C">
        <w:rPr>
          <w:rFonts w:ascii="Arial" w:hAnsi="Arial" w:cs="Arial"/>
          <w:sz w:val="24"/>
          <w:szCs w:val="24"/>
        </w:rPr>
        <w:t>-</w:t>
      </w:r>
      <w:r w:rsidR="00FA5617">
        <w:rPr>
          <w:rFonts w:ascii="Arial" w:hAnsi="Arial" w:cs="Arial"/>
          <w:sz w:val="24"/>
          <w:szCs w:val="24"/>
        </w:rPr>
        <w:t xml:space="preserve">day event since it is easier to </w:t>
      </w:r>
      <w:proofErr w:type="gramStart"/>
      <w:r w:rsidR="00FA5617">
        <w:rPr>
          <w:rFonts w:ascii="Arial" w:hAnsi="Arial" w:cs="Arial"/>
          <w:sz w:val="24"/>
          <w:szCs w:val="24"/>
        </w:rPr>
        <w:t>organize</w:t>
      </w:r>
      <w:proofErr w:type="gramEnd"/>
      <w:r w:rsidR="0075009D">
        <w:rPr>
          <w:rFonts w:ascii="Arial" w:hAnsi="Arial" w:cs="Arial"/>
          <w:sz w:val="24"/>
          <w:szCs w:val="24"/>
        </w:rPr>
        <w:t xml:space="preserve"> and this may help set up the rest of the summer as a learning event.  Disposal and other guidelines we need to check on the State’s website.   </w:t>
      </w:r>
    </w:p>
    <w:p w14:paraId="2EF1277D" w14:textId="6128CD45" w:rsidR="0089428B" w:rsidRDefault="00140A26" w:rsidP="00082B0D">
      <w:pPr>
        <w:pStyle w:val="ListParagraph"/>
        <w:numPr>
          <w:ilvl w:val="0"/>
          <w:numId w:val="11"/>
        </w:numPr>
        <w:spacing w:before="120" w:after="120"/>
        <w:ind w:hanging="274"/>
        <w:contextualSpacing w:val="0"/>
        <w:jc w:val="both"/>
        <w:rPr>
          <w:rFonts w:ascii="Arial" w:hAnsi="Arial" w:cs="Arial"/>
          <w:sz w:val="24"/>
          <w:szCs w:val="24"/>
        </w:rPr>
      </w:pPr>
      <w:r>
        <w:rPr>
          <w:rFonts w:ascii="Arial" w:hAnsi="Arial" w:cs="Arial"/>
          <w:sz w:val="24"/>
          <w:szCs w:val="24"/>
        </w:rPr>
        <w:t xml:space="preserve">  </w:t>
      </w:r>
      <w:r w:rsidR="0075009D">
        <w:rPr>
          <w:rFonts w:ascii="Arial" w:hAnsi="Arial" w:cs="Arial"/>
          <w:sz w:val="24"/>
          <w:szCs w:val="24"/>
        </w:rPr>
        <w:t xml:space="preserve">Mike Freedman provided information on perimeter planting.  </w:t>
      </w:r>
    </w:p>
    <w:p w14:paraId="7F0EB8A1" w14:textId="0A98F4E9" w:rsidR="0089428B" w:rsidRPr="0089428B" w:rsidRDefault="0089428B" w:rsidP="0089428B">
      <w:pPr>
        <w:pStyle w:val="ListParagraph"/>
        <w:spacing w:before="120" w:after="120"/>
        <w:ind w:left="360"/>
        <w:jc w:val="both"/>
        <w:rPr>
          <w:rFonts w:ascii="Arial" w:hAnsi="Arial" w:cs="Arial"/>
          <w:sz w:val="24"/>
          <w:szCs w:val="24"/>
        </w:rPr>
      </w:pPr>
      <w:r>
        <w:rPr>
          <w:rFonts w:ascii="Arial" w:hAnsi="Arial" w:cs="Arial"/>
          <w:sz w:val="24"/>
          <w:szCs w:val="24"/>
        </w:rPr>
        <w:t>The possible benefits are:</w:t>
      </w:r>
      <w:r w:rsidRPr="0089428B">
        <w:rPr>
          <w:rFonts w:ascii="Arial" w:hAnsi="Arial" w:cs="Arial"/>
          <w:sz w:val="24"/>
          <w:szCs w:val="24"/>
        </w:rPr>
        <w:t xml:space="preserve"> </w:t>
      </w:r>
    </w:p>
    <w:p w14:paraId="72CDFF5B"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1) Reduce loss from birds &amp; animals.</w:t>
      </w:r>
    </w:p>
    <w:p w14:paraId="63CA4476"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2) Provide beneficial shade for fish.</w:t>
      </w:r>
    </w:p>
    <w:p w14:paraId="61B14D30"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3) Protect small fish to enhance survival rates.</w:t>
      </w:r>
    </w:p>
    <w:p w14:paraId="69EB20F9"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4) Beautification.</w:t>
      </w:r>
    </w:p>
    <w:p w14:paraId="7C5CD7EE"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5) Use up excess waste from fish.</w:t>
      </w:r>
    </w:p>
    <w:p w14:paraId="10D4BFBF"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6) May possibly make it more difficult for geese to enter our property.</w:t>
      </w:r>
    </w:p>
    <w:p w14:paraId="4CCCC6A5"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The committee saw no problem with the idea.</w:t>
      </w:r>
    </w:p>
    <w:p w14:paraId="66ED93FC" w14:textId="77777777" w:rsidR="0089428B" w:rsidRPr="0089428B" w:rsidRDefault="0089428B" w:rsidP="0089428B">
      <w:pPr>
        <w:pStyle w:val="ListParagraph"/>
        <w:spacing w:before="120" w:after="120"/>
        <w:ind w:left="360"/>
        <w:jc w:val="both"/>
        <w:rPr>
          <w:rFonts w:ascii="Arial" w:hAnsi="Arial" w:cs="Arial"/>
          <w:sz w:val="24"/>
          <w:szCs w:val="24"/>
        </w:rPr>
      </w:pPr>
      <w:r w:rsidRPr="0089428B">
        <w:rPr>
          <w:rFonts w:ascii="Arial" w:hAnsi="Arial" w:cs="Arial"/>
          <w:sz w:val="24"/>
          <w:szCs w:val="24"/>
        </w:rPr>
        <w:t>I suggested various types of plants but said that I would check with our 2 vendors to see what plants they would recommend.</w:t>
      </w:r>
    </w:p>
    <w:p w14:paraId="435327E7" w14:textId="77777777" w:rsidR="0089428B" w:rsidRPr="0089428B" w:rsidRDefault="0089428B" w:rsidP="0089428B">
      <w:pPr>
        <w:pStyle w:val="ListParagraph"/>
        <w:spacing w:before="120" w:after="120"/>
        <w:ind w:left="360"/>
        <w:jc w:val="both"/>
        <w:rPr>
          <w:rFonts w:ascii="Arial" w:hAnsi="Arial" w:cs="Arial"/>
          <w:sz w:val="24"/>
          <w:szCs w:val="24"/>
        </w:rPr>
      </w:pPr>
    </w:p>
    <w:p w14:paraId="77BC5C8B" w14:textId="77777777" w:rsidR="00C12C0C" w:rsidRDefault="0075009D" w:rsidP="00C12C0C">
      <w:pPr>
        <w:pStyle w:val="ListParagraph"/>
        <w:spacing w:before="120" w:after="120"/>
        <w:ind w:left="360"/>
        <w:contextualSpacing w:val="0"/>
        <w:jc w:val="both"/>
        <w:rPr>
          <w:rFonts w:ascii="Arial" w:hAnsi="Arial" w:cs="Arial"/>
          <w:sz w:val="24"/>
          <w:szCs w:val="24"/>
        </w:rPr>
      </w:pPr>
      <w:r w:rsidRPr="0089428B">
        <w:rPr>
          <w:rFonts w:ascii="Arial" w:hAnsi="Arial" w:cs="Arial"/>
          <w:sz w:val="24"/>
          <w:szCs w:val="24"/>
        </w:rPr>
        <w:t>Discussed was the possibility of it creating work for the maintenance crew as culling of overgrowth will be needed.  Height of the plants may make it difficult for fishermen and seated guest to see and enjoy the lake.  It may not provide the goose control expected unless the entire perimeter is done and that is unlikely with the nature of private lakefront properties.  Mike gave heights of the variety of plants and only some would possibly block the view or make fishing difficult.</w:t>
      </w:r>
      <w:r w:rsidR="0089428B">
        <w:rPr>
          <w:rFonts w:ascii="Arial" w:hAnsi="Arial" w:cs="Arial"/>
          <w:sz w:val="24"/>
          <w:szCs w:val="24"/>
        </w:rPr>
        <w:t xml:space="preserve">  </w:t>
      </w:r>
    </w:p>
    <w:p w14:paraId="289D24AF" w14:textId="223B2EE5" w:rsidR="0089428B" w:rsidRPr="00C12C0C" w:rsidRDefault="00C12C0C" w:rsidP="00C12C0C">
      <w:pPr>
        <w:pStyle w:val="ListParagraph"/>
        <w:numPr>
          <w:ilvl w:val="0"/>
          <w:numId w:val="11"/>
        </w:numPr>
        <w:spacing w:before="120" w:after="120"/>
        <w:contextualSpacing w:val="0"/>
        <w:jc w:val="both"/>
        <w:rPr>
          <w:rFonts w:ascii="Arial" w:hAnsi="Arial" w:cs="Arial"/>
          <w:sz w:val="24"/>
          <w:szCs w:val="24"/>
        </w:rPr>
      </w:pPr>
      <w:r>
        <w:rPr>
          <w:rFonts w:ascii="Arial" w:hAnsi="Arial" w:cs="Arial"/>
          <w:sz w:val="24"/>
          <w:szCs w:val="24"/>
        </w:rPr>
        <w:t xml:space="preserve"> </w:t>
      </w:r>
      <w:r w:rsidR="00140A26">
        <w:rPr>
          <w:rFonts w:ascii="Arial" w:hAnsi="Arial" w:cs="Arial"/>
          <w:sz w:val="24"/>
          <w:szCs w:val="24"/>
        </w:rPr>
        <w:t xml:space="preserve">  </w:t>
      </w:r>
      <w:r w:rsidR="00082B0D" w:rsidRPr="00C12C0C">
        <w:rPr>
          <w:rFonts w:ascii="Arial" w:hAnsi="Arial" w:cs="Arial"/>
          <w:sz w:val="24"/>
          <w:szCs w:val="24"/>
        </w:rPr>
        <w:t>Discussion on goose control.  There was once a time when the DEP came in to remove geese, but the cost of having them doing it became prohibitive. Egg addling, using dogs</w:t>
      </w:r>
      <w:r w:rsidR="007D3D7C" w:rsidRPr="00C12C0C">
        <w:rPr>
          <w:rFonts w:ascii="Arial" w:hAnsi="Arial" w:cs="Arial"/>
          <w:sz w:val="24"/>
          <w:szCs w:val="24"/>
        </w:rPr>
        <w:t>,</w:t>
      </w:r>
      <w:r w:rsidR="00082B0D" w:rsidRPr="00C12C0C">
        <w:rPr>
          <w:rFonts w:ascii="Arial" w:hAnsi="Arial" w:cs="Arial"/>
          <w:sz w:val="24"/>
          <w:szCs w:val="24"/>
        </w:rPr>
        <w:t xml:space="preserve"> kayaks</w:t>
      </w:r>
      <w:r w:rsidR="007D3D7C" w:rsidRPr="00C12C0C">
        <w:rPr>
          <w:rFonts w:ascii="Arial" w:hAnsi="Arial" w:cs="Arial"/>
          <w:sz w:val="24"/>
          <w:szCs w:val="24"/>
        </w:rPr>
        <w:t xml:space="preserve"> and drones</w:t>
      </w:r>
      <w:r w:rsidR="00082B0D" w:rsidRPr="00C12C0C">
        <w:rPr>
          <w:rFonts w:ascii="Arial" w:hAnsi="Arial" w:cs="Arial"/>
          <w:sz w:val="24"/>
          <w:szCs w:val="24"/>
        </w:rPr>
        <w:t xml:space="preserve"> to chase them </w:t>
      </w:r>
      <w:r w:rsidR="007D3D7C" w:rsidRPr="00C12C0C">
        <w:rPr>
          <w:rFonts w:ascii="Arial" w:hAnsi="Arial" w:cs="Arial"/>
          <w:sz w:val="24"/>
          <w:szCs w:val="24"/>
        </w:rPr>
        <w:t>are largely ineffective due to the difficulties of trespassing on private properties</w:t>
      </w:r>
      <w:r w:rsidR="00082B0D" w:rsidRPr="00C12C0C">
        <w:rPr>
          <w:rFonts w:ascii="Arial" w:hAnsi="Arial" w:cs="Arial"/>
          <w:sz w:val="24"/>
          <w:szCs w:val="24"/>
        </w:rPr>
        <w:t>.</w:t>
      </w:r>
      <w:r w:rsidR="00444E7D" w:rsidRPr="00C12C0C">
        <w:rPr>
          <w:rFonts w:ascii="Arial" w:hAnsi="Arial" w:cs="Arial"/>
          <w:sz w:val="24"/>
          <w:szCs w:val="24"/>
        </w:rPr>
        <w:t xml:space="preserve"> It was pointed out that the "</w:t>
      </w:r>
      <w:proofErr w:type="spellStart"/>
      <w:r w:rsidR="00444E7D" w:rsidRPr="00C12C0C">
        <w:rPr>
          <w:rFonts w:ascii="Arial" w:hAnsi="Arial" w:cs="Arial"/>
          <w:sz w:val="24"/>
          <w:szCs w:val="24"/>
        </w:rPr>
        <w:t>goosinator</w:t>
      </w:r>
      <w:proofErr w:type="spellEnd"/>
      <w:r w:rsidR="00444E7D" w:rsidRPr="00C12C0C">
        <w:rPr>
          <w:rFonts w:ascii="Arial" w:hAnsi="Arial" w:cs="Arial"/>
          <w:sz w:val="24"/>
          <w:szCs w:val="24"/>
        </w:rPr>
        <w:t>" was no longer available as the batteries were no longer usable.</w:t>
      </w:r>
    </w:p>
    <w:p w14:paraId="5BA5D30F" w14:textId="039EC623" w:rsidR="00444E7D" w:rsidRDefault="00444E7D" w:rsidP="00444E7D">
      <w:pPr>
        <w:pStyle w:val="ListParagraph"/>
        <w:spacing w:before="120" w:after="120"/>
        <w:ind w:left="360"/>
        <w:jc w:val="both"/>
        <w:rPr>
          <w:rFonts w:ascii="Arial" w:hAnsi="Arial" w:cs="Arial"/>
          <w:b/>
          <w:sz w:val="24"/>
          <w:szCs w:val="24"/>
        </w:rPr>
      </w:pPr>
    </w:p>
    <w:p w14:paraId="2E9C59EF" w14:textId="549464E7" w:rsidR="00082B0D" w:rsidRPr="00444E7D" w:rsidRDefault="00082B0D" w:rsidP="00444E7D">
      <w:pPr>
        <w:spacing w:before="120" w:after="120"/>
        <w:jc w:val="both"/>
        <w:rPr>
          <w:rFonts w:ascii="Arial" w:hAnsi="Arial" w:cs="Arial"/>
          <w:b/>
          <w:sz w:val="24"/>
          <w:szCs w:val="24"/>
        </w:rPr>
      </w:pPr>
    </w:p>
    <w:p w14:paraId="3A17EC18" w14:textId="6E8C74D3" w:rsidR="00034438" w:rsidRDefault="00140A26" w:rsidP="00DD528F">
      <w:pPr>
        <w:pStyle w:val="ListParagraph"/>
        <w:numPr>
          <w:ilvl w:val="0"/>
          <w:numId w:val="11"/>
        </w:numPr>
        <w:spacing w:before="120" w:after="120"/>
        <w:ind w:hanging="274"/>
        <w:contextualSpacing w:val="0"/>
        <w:jc w:val="both"/>
        <w:rPr>
          <w:rFonts w:ascii="Arial" w:hAnsi="Arial" w:cs="Arial"/>
          <w:sz w:val="24"/>
          <w:szCs w:val="24"/>
        </w:rPr>
      </w:pPr>
      <w:r>
        <w:rPr>
          <w:rFonts w:ascii="Arial" w:hAnsi="Arial" w:cs="Arial"/>
          <w:sz w:val="24"/>
          <w:szCs w:val="24"/>
        </w:rPr>
        <w:t xml:space="preserve">  </w:t>
      </w:r>
      <w:r w:rsidR="00034438">
        <w:rPr>
          <w:rFonts w:ascii="Arial" w:hAnsi="Arial" w:cs="Arial"/>
          <w:sz w:val="24"/>
          <w:szCs w:val="24"/>
        </w:rPr>
        <w:t xml:space="preserve">Gerry Primavera discussed that there is concern for some local communities to better manage their water run off from parking lots and other non-porous surfaces.  The State is concerned about how it could be a </w:t>
      </w:r>
      <w:r w:rsidR="008A38AA">
        <w:rPr>
          <w:rFonts w:ascii="Arial" w:hAnsi="Arial" w:cs="Arial"/>
          <w:sz w:val="24"/>
          <w:szCs w:val="24"/>
        </w:rPr>
        <w:t xml:space="preserve">flooding hazard </w:t>
      </w:r>
      <w:proofErr w:type="gramStart"/>
      <w:r w:rsidR="008A38AA">
        <w:rPr>
          <w:rFonts w:ascii="Arial" w:hAnsi="Arial" w:cs="Arial"/>
          <w:sz w:val="24"/>
          <w:szCs w:val="24"/>
        </w:rPr>
        <w:t>and also</w:t>
      </w:r>
      <w:proofErr w:type="gramEnd"/>
      <w:r w:rsidR="008A38AA">
        <w:rPr>
          <w:rFonts w:ascii="Arial" w:hAnsi="Arial" w:cs="Arial"/>
          <w:sz w:val="24"/>
          <w:szCs w:val="24"/>
        </w:rPr>
        <w:t xml:space="preserve"> promote the influx of toxins to water bodies.  </w:t>
      </w:r>
    </w:p>
    <w:p w14:paraId="2A23B44D" w14:textId="42ED121A" w:rsidR="001330C7" w:rsidRPr="0076772F" w:rsidRDefault="00140A26" w:rsidP="00327025">
      <w:pPr>
        <w:pStyle w:val="ListParagraph"/>
        <w:numPr>
          <w:ilvl w:val="0"/>
          <w:numId w:val="11"/>
        </w:numPr>
        <w:spacing w:before="120" w:after="120"/>
        <w:ind w:hanging="274"/>
        <w:jc w:val="both"/>
        <w:rPr>
          <w:rFonts w:ascii="Arial" w:hAnsi="Arial" w:cs="Arial"/>
          <w:sz w:val="24"/>
          <w:szCs w:val="24"/>
        </w:rPr>
      </w:pPr>
      <w:r>
        <w:rPr>
          <w:rFonts w:ascii="Arial" w:hAnsi="Arial" w:cs="Arial"/>
          <w:sz w:val="24"/>
          <w:szCs w:val="24"/>
        </w:rPr>
        <w:t xml:space="preserve">  </w:t>
      </w:r>
      <w:r w:rsidR="0075009D" w:rsidRPr="0076772F">
        <w:rPr>
          <w:rFonts w:ascii="Arial" w:hAnsi="Arial" w:cs="Arial"/>
          <w:sz w:val="24"/>
          <w:szCs w:val="24"/>
        </w:rPr>
        <w:t>Gerry Primavera discussed COLA meeting on April 13th</w:t>
      </w:r>
      <w:r w:rsidR="001330C7" w:rsidRPr="0076772F">
        <w:rPr>
          <w:rFonts w:ascii="Arial" w:hAnsi="Arial" w:cs="Arial"/>
          <w:sz w:val="24"/>
          <w:szCs w:val="24"/>
        </w:rPr>
        <w:t xml:space="preserve">. </w:t>
      </w:r>
      <w:r w:rsidR="0076772F" w:rsidRPr="0076772F">
        <w:rPr>
          <w:rFonts w:ascii="Arial" w:hAnsi="Arial" w:cs="Arial"/>
          <w:sz w:val="24"/>
          <w:szCs w:val="24"/>
        </w:rPr>
        <w:t>All committee members could benefit from joining us at the COLA Meeting after 8:30AM for coffee, pastry, and fresh fruits followed by presentations by NJDEP regarding lake permitting rules and the NJ State Marine Bureau regarding Boating Safety.</w:t>
      </w:r>
      <w:r w:rsidR="0076772F">
        <w:rPr>
          <w:rFonts w:ascii="Arial" w:hAnsi="Arial" w:cs="Arial"/>
          <w:sz w:val="24"/>
          <w:szCs w:val="24"/>
        </w:rPr>
        <w:t xml:space="preserve"> </w:t>
      </w:r>
      <w:r w:rsidR="0076772F" w:rsidRPr="0076772F">
        <w:rPr>
          <w:rFonts w:ascii="Arial" w:hAnsi="Arial" w:cs="Arial"/>
          <w:sz w:val="24"/>
          <w:szCs w:val="24"/>
        </w:rPr>
        <w:t>The meeting starts at 9AM and meeting our counterparts from several dozen other lake communities is always enjoyable</w:t>
      </w:r>
      <w:r w:rsidR="0076772F">
        <w:rPr>
          <w:rFonts w:ascii="Arial" w:hAnsi="Arial" w:cs="Arial"/>
          <w:sz w:val="24"/>
          <w:szCs w:val="24"/>
        </w:rPr>
        <w:t>.</w:t>
      </w:r>
      <w:r w:rsidR="001A545B">
        <w:rPr>
          <w:rFonts w:ascii="Arial" w:hAnsi="Arial" w:cs="Arial"/>
          <w:sz w:val="24"/>
          <w:szCs w:val="24"/>
        </w:rPr>
        <w:t xml:space="preserve">  </w:t>
      </w:r>
      <w:r w:rsidR="0076772F" w:rsidRPr="0076772F">
        <w:rPr>
          <w:rFonts w:ascii="Arial" w:hAnsi="Arial" w:cs="Arial"/>
          <w:sz w:val="24"/>
          <w:szCs w:val="24"/>
        </w:rPr>
        <w:t xml:space="preserve">Normally </w:t>
      </w:r>
      <w:r w:rsidR="0076772F">
        <w:rPr>
          <w:rFonts w:ascii="Arial" w:hAnsi="Arial" w:cs="Arial"/>
          <w:sz w:val="24"/>
          <w:szCs w:val="24"/>
        </w:rPr>
        <w:t xml:space="preserve">it’s </w:t>
      </w:r>
      <w:r w:rsidR="0076772F" w:rsidRPr="0076772F">
        <w:rPr>
          <w:rFonts w:ascii="Arial" w:hAnsi="Arial" w:cs="Arial"/>
          <w:sz w:val="24"/>
          <w:szCs w:val="24"/>
        </w:rPr>
        <w:t xml:space="preserve">a </w:t>
      </w:r>
      <w:proofErr w:type="gramStart"/>
      <w:r w:rsidR="0076772F" w:rsidRPr="0076772F">
        <w:rPr>
          <w:rFonts w:ascii="Arial" w:hAnsi="Arial" w:cs="Arial"/>
          <w:sz w:val="24"/>
          <w:szCs w:val="24"/>
        </w:rPr>
        <w:t>3 h</w:t>
      </w:r>
      <w:r w:rsidR="0076772F">
        <w:rPr>
          <w:rFonts w:ascii="Arial" w:hAnsi="Arial" w:cs="Arial"/>
          <w:sz w:val="24"/>
          <w:szCs w:val="24"/>
        </w:rPr>
        <w:t>ou</w:t>
      </w:r>
      <w:r w:rsidR="0076772F" w:rsidRPr="0076772F">
        <w:rPr>
          <w:rFonts w:ascii="Arial" w:hAnsi="Arial" w:cs="Arial"/>
          <w:sz w:val="24"/>
          <w:szCs w:val="24"/>
        </w:rPr>
        <w:t>r</w:t>
      </w:r>
      <w:proofErr w:type="gramEnd"/>
      <w:r w:rsidR="0076772F" w:rsidRPr="0076772F">
        <w:rPr>
          <w:rFonts w:ascii="Arial" w:hAnsi="Arial" w:cs="Arial"/>
          <w:sz w:val="24"/>
          <w:szCs w:val="24"/>
        </w:rPr>
        <w:t xml:space="preserve"> session, but feel free to step out at any time that you wish to move onto your other commitments.</w:t>
      </w:r>
    </w:p>
    <w:p w14:paraId="3B7800F0" w14:textId="14CB8E97" w:rsidR="00E973E3" w:rsidRDefault="00140A26" w:rsidP="00DD528F">
      <w:pPr>
        <w:pStyle w:val="ListParagraph"/>
        <w:numPr>
          <w:ilvl w:val="0"/>
          <w:numId w:val="11"/>
        </w:numPr>
        <w:spacing w:before="120" w:after="120"/>
        <w:ind w:hanging="270"/>
        <w:contextualSpacing w:val="0"/>
        <w:jc w:val="both"/>
        <w:rPr>
          <w:rFonts w:ascii="Arial" w:hAnsi="Arial" w:cs="Arial"/>
          <w:sz w:val="24"/>
          <w:szCs w:val="24"/>
        </w:rPr>
      </w:pPr>
      <w:r>
        <w:rPr>
          <w:rFonts w:ascii="Arial" w:hAnsi="Arial" w:cs="Arial"/>
          <w:sz w:val="24"/>
          <w:szCs w:val="24"/>
        </w:rPr>
        <w:t xml:space="preserve">  </w:t>
      </w:r>
      <w:r w:rsidR="008843AC">
        <w:rPr>
          <w:rFonts w:ascii="Arial" w:hAnsi="Arial" w:cs="Arial"/>
          <w:sz w:val="24"/>
          <w:szCs w:val="24"/>
        </w:rPr>
        <w:t xml:space="preserve">Discussed again </w:t>
      </w:r>
      <w:r w:rsidR="0066642E">
        <w:rPr>
          <w:rFonts w:ascii="Arial" w:hAnsi="Arial" w:cs="Arial"/>
          <w:sz w:val="24"/>
          <w:szCs w:val="24"/>
        </w:rPr>
        <w:t xml:space="preserve">Festival Day Lake Information Table – a good place to promote lake safety, boating safety etc.  </w:t>
      </w:r>
      <w:r w:rsidR="008843AC">
        <w:rPr>
          <w:rFonts w:ascii="Arial" w:hAnsi="Arial" w:cs="Arial"/>
          <w:sz w:val="24"/>
          <w:szCs w:val="24"/>
        </w:rPr>
        <w:t>Another request for volunteers was made to staff the booth</w:t>
      </w:r>
      <w:r w:rsidR="0066642E">
        <w:rPr>
          <w:rFonts w:ascii="Arial" w:hAnsi="Arial" w:cs="Arial"/>
          <w:sz w:val="24"/>
          <w:szCs w:val="24"/>
        </w:rPr>
        <w:t>.</w:t>
      </w:r>
    </w:p>
    <w:p w14:paraId="3C9AD11E" w14:textId="0DA48126" w:rsidR="0066642E" w:rsidRDefault="00140A26" w:rsidP="0066642E">
      <w:pPr>
        <w:pStyle w:val="ListParagraph"/>
        <w:numPr>
          <w:ilvl w:val="0"/>
          <w:numId w:val="11"/>
        </w:numPr>
        <w:spacing w:before="120" w:after="120"/>
        <w:ind w:hanging="270"/>
        <w:contextualSpacing w:val="0"/>
        <w:jc w:val="both"/>
        <w:rPr>
          <w:rFonts w:ascii="Arial" w:hAnsi="Arial" w:cs="Arial"/>
          <w:sz w:val="24"/>
          <w:szCs w:val="24"/>
        </w:rPr>
      </w:pPr>
      <w:r>
        <w:rPr>
          <w:rFonts w:ascii="Arial" w:hAnsi="Arial" w:cs="Arial"/>
          <w:sz w:val="24"/>
          <w:szCs w:val="24"/>
        </w:rPr>
        <w:t xml:space="preserve">  </w:t>
      </w:r>
      <w:r w:rsidR="001330C7">
        <w:rPr>
          <w:rFonts w:ascii="Arial" w:hAnsi="Arial" w:cs="Arial"/>
          <w:sz w:val="24"/>
          <w:szCs w:val="24"/>
        </w:rPr>
        <w:t>A</w:t>
      </w:r>
      <w:r w:rsidR="00E1126C">
        <w:rPr>
          <w:rFonts w:ascii="Arial" w:hAnsi="Arial" w:cs="Arial"/>
          <w:sz w:val="24"/>
          <w:szCs w:val="24"/>
        </w:rPr>
        <w:t xml:space="preserve"> “Severe Weather/Hurricane Plan” is in development </w:t>
      </w:r>
      <w:r w:rsidR="001330C7">
        <w:rPr>
          <w:rFonts w:ascii="Arial" w:hAnsi="Arial" w:cs="Arial"/>
          <w:sz w:val="24"/>
          <w:szCs w:val="24"/>
        </w:rPr>
        <w:t xml:space="preserve">to </w:t>
      </w:r>
      <w:r w:rsidR="00E1126C">
        <w:rPr>
          <w:rFonts w:ascii="Arial" w:hAnsi="Arial" w:cs="Arial"/>
          <w:sz w:val="24"/>
          <w:szCs w:val="24"/>
        </w:rPr>
        <w:t xml:space="preserve">be shared with the Committee to finalize at March meeting.  </w:t>
      </w:r>
      <w:r w:rsidR="001330C7">
        <w:rPr>
          <w:rFonts w:ascii="Arial" w:hAnsi="Arial" w:cs="Arial"/>
          <w:sz w:val="24"/>
          <w:szCs w:val="24"/>
        </w:rPr>
        <w:t>Points included are: e</w:t>
      </w:r>
      <w:r w:rsidR="001330C7" w:rsidRPr="001330C7">
        <w:rPr>
          <w:rFonts w:ascii="Arial" w:hAnsi="Arial" w:cs="Arial"/>
          <w:sz w:val="24"/>
          <w:szCs w:val="24"/>
        </w:rPr>
        <w:t xml:space="preserve">mergency recovery, power outlets, power cable come </w:t>
      </w:r>
      <w:proofErr w:type="spellStart"/>
      <w:r w:rsidR="001330C7" w:rsidRPr="001330C7">
        <w:rPr>
          <w:rFonts w:ascii="Arial" w:hAnsi="Arial" w:cs="Arial"/>
          <w:sz w:val="24"/>
          <w:szCs w:val="24"/>
        </w:rPr>
        <w:t>alongs</w:t>
      </w:r>
      <w:proofErr w:type="spellEnd"/>
      <w:r w:rsidR="001330C7" w:rsidRPr="001330C7">
        <w:rPr>
          <w:rFonts w:ascii="Arial" w:hAnsi="Arial" w:cs="Arial"/>
          <w:sz w:val="24"/>
          <w:szCs w:val="24"/>
        </w:rPr>
        <w:t xml:space="preserve"> to hold docks to land temporarily more well supported against stresses of weather</w:t>
      </w:r>
      <w:r w:rsidR="001330C7">
        <w:rPr>
          <w:rFonts w:ascii="Arial" w:hAnsi="Arial" w:cs="Arial"/>
          <w:sz w:val="24"/>
          <w:szCs w:val="24"/>
        </w:rPr>
        <w:t>, e</w:t>
      </w:r>
      <w:r w:rsidR="001330C7" w:rsidRPr="001330C7">
        <w:rPr>
          <w:rFonts w:ascii="Arial" w:hAnsi="Arial" w:cs="Arial"/>
          <w:sz w:val="24"/>
          <w:szCs w:val="24"/>
        </w:rPr>
        <w:t>mergency number on your boat application, text blast</w:t>
      </w:r>
      <w:r w:rsidR="00034438">
        <w:rPr>
          <w:rFonts w:ascii="Arial" w:hAnsi="Arial" w:cs="Arial"/>
          <w:sz w:val="24"/>
          <w:szCs w:val="24"/>
        </w:rPr>
        <w:t xml:space="preserve">.  Also discussed was the need to inform the board and the office that a text blast may include the provision of allowing boaters to beach their boats should urgency surpass our planning efforts to attempt to have boats removed from the docks. </w:t>
      </w:r>
      <w:bookmarkStart w:id="0" w:name="_GoBack"/>
      <w:bookmarkEnd w:id="0"/>
      <w:r w:rsidR="00034438">
        <w:rPr>
          <w:rFonts w:ascii="Arial" w:hAnsi="Arial" w:cs="Arial"/>
          <w:sz w:val="24"/>
          <w:szCs w:val="24"/>
        </w:rPr>
        <w:t xml:space="preserve">  </w:t>
      </w:r>
    </w:p>
    <w:p w14:paraId="7F9F61D6" w14:textId="364FC2FF" w:rsidR="00A30BA5" w:rsidRDefault="00140A26" w:rsidP="0066642E">
      <w:pPr>
        <w:pStyle w:val="ListParagraph"/>
        <w:numPr>
          <w:ilvl w:val="0"/>
          <w:numId w:val="11"/>
        </w:numPr>
        <w:spacing w:before="120" w:after="120"/>
        <w:ind w:hanging="270"/>
        <w:contextualSpacing w:val="0"/>
        <w:jc w:val="both"/>
        <w:rPr>
          <w:rFonts w:ascii="Arial" w:hAnsi="Arial" w:cs="Arial"/>
          <w:sz w:val="24"/>
          <w:szCs w:val="24"/>
        </w:rPr>
      </w:pPr>
      <w:r>
        <w:rPr>
          <w:rFonts w:ascii="Arial" w:hAnsi="Arial" w:cs="Arial"/>
          <w:sz w:val="24"/>
          <w:szCs w:val="24"/>
        </w:rPr>
        <w:t xml:space="preserve">  </w:t>
      </w:r>
      <w:r w:rsidR="00A30BA5">
        <w:rPr>
          <w:rFonts w:ascii="Arial" w:hAnsi="Arial" w:cs="Arial"/>
          <w:sz w:val="24"/>
          <w:szCs w:val="24"/>
        </w:rPr>
        <w:t>Discussed pumping out boats that are filling with water to protect against sinking and spilling of oil and gasoline.  Should volunteers or maintenance staff need to do this, we would attach a weather proof sign with a zip tie to their boat displaying what State provision we helped them avoid violating.  Additionally, the note will state that next year we will be invoking a fee for such a service.  The sign is large and bright enough to get the attention of the owner and inform other boaters as well.  How this would be done and possibly brought before the board is the next step.</w:t>
      </w:r>
    </w:p>
    <w:p w14:paraId="207C1823" w14:textId="2AA11A71" w:rsidR="00C12C0C" w:rsidRPr="005C75CA" w:rsidRDefault="005C75CA" w:rsidP="00C12C0C">
      <w:pPr>
        <w:pStyle w:val="ListParagraph"/>
        <w:numPr>
          <w:ilvl w:val="0"/>
          <w:numId w:val="11"/>
        </w:numPr>
        <w:spacing w:before="120" w:after="120"/>
        <w:contextualSpacing w:val="0"/>
        <w:jc w:val="both"/>
        <w:rPr>
          <w:rFonts w:ascii="Arial" w:hAnsi="Arial" w:cs="Arial"/>
          <w:sz w:val="24"/>
          <w:szCs w:val="24"/>
        </w:rPr>
      </w:pPr>
      <w:r>
        <w:rPr>
          <w:rFonts w:ascii="Arial" w:hAnsi="Arial" w:cs="Arial"/>
          <w:b/>
          <w:sz w:val="24"/>
          <w:szCs w:val="24"/>
        </w:rPr>
        <w:t xml:space="preserve">    </w:t>
      </w:r>
      <w:r w:rsidR="00444E7D" w:rsidRPr="005C75CA">
        <w:rPr>
          <w:rFonts w:ascii="Arial" w:hAnsi="Arial" w:cs="Arial"/>
          <w:sz w:val="24"/>
          <w:szCs w:val="24"/>
        </w:rPr>
        <w:t>Lake committee chairs will coordinate tree removal and discuss the swampy condition near the bleachers by the clubhouse with Maintenance.</w:t>
      </w:r>
      <w:r w:rsidR="00C12C0C" w:rsidRPr="005C75CA">
        <w:rPr>
          <w:rFonts w:ascii="Arial" w:hAnsi="Arial" w:cs="Arial"/>
          <w:sz w:val="24"/>
          <w:szCs w:val="24"/>
        </w:rPr>
        <w:t xml:space="preserve"> </w:t>
      </w:r>
    </w:p>
    <w:p w14:paraId="66D3C887" w14:textId="77777777" w:rsidR="00C12C0C" w:rsidRPr="005C75CA" w:rsidRDefault="00C12C0C" w:rsidP="005C75CA">
      <w:pPr>
        <w:pStyle w:val="ListParagraph"/>
        <w:spacing w:before="120" w:after="120"/>
        <w:ind w:left="360"/>
        <w:contextualSpacing w:val="0"/>
        <w:jc w:val="both"/>
        <w:rPr>
          <w:rFonts w:ascii="Arial" w:hAnsi="Arial" w:cs="Arial"/>
          <w:sz w:val="24"/>
          <w:szCs w:val="24"/>
        </w:rPr>
      </w:pPr>
    </w:p>
    <w:p w14:paraId="5397FE62" w14:textId="77777777" w:rsidR="0066642E" w:rsidRPr="0066642E" w:rsidRDefault="0066642E" w:rsidP="0066642E">
      <w:pPr>
        <w:rPr>
          <w:rFonts w:ascii="Arial" w:hAnsi="Arial" w:cs="Arial"/>
          <w:sz w:val="24"/>
          <w:szCs w:val="24"/>
        </w:rPr>
      </w:pPr>
    </w:p>
    <w:p w14:paraId="5F42F85D" w14:textId="77777777" w:rsidR="00AA3151" w:rsidRPr="007476A3" w:rsidRDefault="00AA3151" w:rsidP="0002343E">
      <w:pPr>
        <w:rPr>
          <w:rFonts w:ascii="Arial" w:hAnsi="Arial" w:cs="Arial"/>
          <w:sz w:val="24"/>
          <w:szCs w:val="24"/>
        </w:rPr>
      </w:pPr>
    </w:p>
    <w:sectPr w:rsidR="00AA3151" w:rsidRPr="007476A3" w:rsidSect="00AA3151">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64E9"/>
    <w:multiLevelType w:val="hybridMultilevel"/>
    <w:tmpl w:val="3A368D3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17D91920"/>
    <w:multiLevelType w:val="hybridMultilevel"/>
    <w:tmpl w:val="0F8A9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C42D6C"/>
    <w:multiLevelType w:val="hybridMultilevel"/>
    <w:tmpl w:val="A50ADFC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2802010F"/>
    <w:multiLevelType w:val="hybridMultilevel"/>
    <w:tmpl w:val="D92ABFB8"/>
    <w:lvl w:ilvl="0" w:tplc="38CEA96A">
      <w:start w:val="1"/>
      <w:numFmt w:val="bullet"/>
      <w:suff w:val="nothing"/>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2C32AF9"/>
    <w:multiLevelType w:val="hybridMultilevel"/>
    <w:tmpl w:val="834C7D0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37B7248A"/>
    <w:multiLevelType w:val="hybridMultilevel"/>
    <w:tmpl w:val="02503848"/>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6" w15:restartNumberingAfterBreak="0">
    <w:nsid w:val="3A47043C"/>
    <w:multiLevelType w:val="hybridMultilevel"/>
    <w:tmpl w:val="49C8E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47D13"/>
    <w:multiLevelType w:val="hybridMultilevel"/>
    <w:tmpl w:val="AD7C1CA8"/>
    <w:lvl w:ilvl="0" w:tplc="334684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57495"/>
    <w:multiLevelType w:val="hybridMultilevel"/>
    <w:tmpl w:val="A7F8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2475C"/>
    <w:multiLevelType w:val="hybridMultilevel"/>
    <w:tmpl w:val="5FD4C89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D52AC"/>
    <w:multiLevelType w:val="hybridMultilevel"/>
    <w:tmpl w:val="D1565ED2"/>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1" w15:restartNumberingAfterBreak="0">
    <w:nsid w:val="564F520D"/>
    <w:multiLevelType w:val="hybridMultilevel"/>
    <w:tmpl w:val="DD849586"/>
    <w:lvl w:ilvl="0" w:tplc="E514D766">
      <w:numFmt w:val="bullet"/>
      <w:lvlText w:val=""/>
      <w:lvlJc w:val="left"/>
      <w:pPr>
        <w:ind w:left="-648" w:hanging="360"/>
      </w:pPr>
      <w:rPr>
        <w:rFonts w:ascii="Symbol" w:eastAsiaTheme="minorHAnsi" w:hAnsi="Symbol" w:cstheme="minorBidi" w:hint="default"/>
      </w:rPr>
    </w:lvl>
    <w:lvl w:ilvl="1" w:tplc="04090003">
      <w:start w:val="1"/>
      <w:numFmt w:val="bullet"/>
      <w:lvlText w:val="o"/>
      <w:lvlJc w:val="left"/>
      <w:pPr>
        <w:ind w:left="72" w:hanging="360"/>
      </w:pPr>
      <w:rPr>
        <w:rFonts w:ascii="Courier New" w:hAnsi="Courier New" w:cs="Courier New" w:hint="default"/>
      </w:rPr>
    </w:lvl>
    <w:lvl w:ilvl="2" w:tplc="04090005">
      <w:start w:val="1"/>
      <w:numFmt w:val="bullet"/>
      <w:lvlText w:val=""/>
      <w:lvlJc w:val="left"/>
      <w:pPr>
        <w:ind w:left="792" w:hanging="360"/>
      </w:pPr>
      <w:rPr>
        <w:rFonts w:ascii="Wingdings" w:hAnsi="Wingdings" w:hint="default"/>
      </w:rPr>
    </w:lvl>
    <w:lvl w:ilvl="3" w:tplc="04090001">
      <w:start w:val="1"/>
      <w:numFmt w:val="bullet"/>
      <w:lvlText w:val=""/>
      <w:lvlJc w:val="left"/>
      <w:pPr>
        <w:ind w:left="1512" w:hanging="360"/>
      </w:pPr>
      <w:rPr>
        <w:rFonts w:ascii="Symbol" w:hAnsi="Symbol" w:hint="default"/>
      </w:rPr>
    </w:lvl>
    <w:lvl w:ilvl="4" w:tplc="04090003">
      <w:start w:val="1"/>
      <w:numFmt w:val="bullet"/>
      <w:lvlText w:val="o"/>
      <w:lvlJc w:val="left"/>
      <w:pPr>
        <w:ind w:left="2232" w:hanging="360"/>
      </w:pPr>
      <w:rPr>
        <w:rFonts w:ascii="Courier New" w:hAnsi="Courier New" w:cs="Courier New" w:hint="default"/>
      </w:rPr>
    </w:lvl>
    <w:lvl w:ilvl="5" w:tplc="04090005">
      <w:start w:val="1"/>
      <w:numFmt w:val="bullet"/>
      <w:lvlText w:val=""/>
      <w:lvlJc w:val="left"/>
      <w:pPr>
        <w:ind w:left="2952" w:hanging="360"/>
      </w:pPr>
      <w:rPr>
        <w:rFonts w:ascii="Wingdings" w:hAnsi="Wingdings" w:hint="default"/>
      </w:rPr>
    </w:lvl>
    <w:lvl w:ilvl="6" w:tplc="04090001">
      <w:start w:val="1"/>
      <w:numFmt w:val="bullet"/>
      <w:lvlText w:val=""/>
      <w:lvlJc w:val="left"/>
      <w:pPr>
        <w:ind w:left="3672" w:hanging="360"/>
      </w:pPr>
      <w:rPr>
        <w:rFonts w:ascii="Symbol" w:hAnsi="Symbol" w:hint="default"/>
      </w:rPr>
    </w:lvl>
    <w:lvl w:ilvl="7" w:tplc="04090003">
      <w:start w:val="1"/>
      <w:numFmt w:val="bullet"/>
      <w:lvlText w:val="o"/>
      <w:lvlJc w:val="left"/>
      <w:pPr>
        <w:ind w:left="4392" w:hanging="360"/>
      </w:pPr>
      <w:rPr>
        <w:rFonts w:ascii="Courier New" w:hAnsi="Courier New" w:cs="Courier New" w:hint="default"/>
      </w:rPr>
    </w:lvl>
    <w:lvl w:ilvl="8" w:tplc="04090005">
      <w:start w:val="1"/>
      <w:numFmt w:val="bullet"/>
      <w:lvlText w:val=""/>
      <w:lvlJc w:val="left"/>
      <w:pPr>
        <w:ind w:left="5112" w:hanging="360"/>
      </w:pPr>
      <w:rPr>
        <w:rFonts w:ascii="Wingdings" w:hAnsi="Wingdings" w:hint="default"/>
      </w:rPr>
    </w:lvl>
  </w:abstractNum>
  <w:abstractNum w:abstractNumId="12" w15:restartNumberingAfterBreak="0">
    <w:nsid w:val="7D7830F0"/>
    <w:multiLevelType w:val="hybridMultilevel"/>
    <w:tmpl w:val="4B405DB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5"/>
  </w:num>
  <w:num w:numId="6">
    <w:abstractNumId w:val="2"/>
  </w:num>
  <w:num w:numId="7">
    <w:abstractNumId w:val="12"/>
  </w:num>
  <w:num w:numId="8">
    <w:abstractNumId w:val="4"/>
  </w:num>
  <w:num w:numId="9">
    <w:abstractNumId w:val="9"/>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3E"/>
    <w:rsid w:val="000013A1"/>
    <w:rsid w:val="0002343E"/>
    <w:rsid w:val="00034438"/>
    <w:rsid w:val="00082B0D"/>
    <w:rsid w:val="00095DE7"/>
    <w:rsid w:val="000C5337"/>
    <w:rsid w:val="001250D4"/>
    <w:rsid w:val="001330C7"/>
    <w:rsid w:val="00140A26"/>
    <w:rsid w:val="00146206"/>
    <w:rsid w:val="00196280"/>
    <w:rsid w:val="001A545B"/>
    <w:rsid w:val="001E2E6F"/>
    <w:rsid w:val="00274610"/>
    <w:rsid w:val="00290BD5"/>
    <w:rsid w:val="002A29F6"/>
    <w:rsid w:val="002B3F6C"/>
    <w:rsid w:val="0030053F"/>
    <w:rsid w:val="003A30E0"/>
    <w:rsid w:val="003D0BA1"/>
    <w:rsid w:val="0040583E"/>
    <w:rsid w:val="00444E7D"/>
    <w:rsid w:val="00465B95"/>
    <w:rsid w:val="004E4EAB"/>
    <w:rsid w:val="005849EF"/>
    <w:rsid w:val="005C75CA"/>
    <w:rsid w:val="00614EB1"/>
    <w:rsid w:val="00623B26"/>
    <w:rsid w:val="00650049"/>
    <w:rsid w:val="00663EEA"/>
    <w:rsid w:val="0066642E"/>
    <w:rsid w:val="00676D2F"/>
    <w:rsid w:val="006B5BEB"/>
    <w:rsid w:val="00701B0E"/>
    <w:rsid w:val="00723A55"/>
    <w:rsid w:val="00733781"/>
    <w:rsid w:val="007462BC"/>
    <w:rsid w:val="007476A3"/>
    <w:rsid w:val="0075009D"/>
    <w:rsid w:val="0076772F"/>
    <w:rsid w:val="00784D86"/>
    <w:rsid w:val="007D3D7C"/>
    <w:rsid w:val="007E762D"/>
    <w:rsid w:val="007F7A5F"/>
    <w:rsid w:val="008406C7"/>
    <w:rsid w:val="008843AC"/>
    <w:rsid w:val="0089428B"/>
    <w:rsid w:val="008A23EC"/>
    <w:rsid w:val="008A38AA"/>
    <w:rsid w:val="008C2127"/>
    <w:rsid w:val="008C2353"/>
    <w:rsid w:val="008E75D4"/>
    <w:rsid w:val="009135B2"/>
    <w:rsid w:val="00964F3A"/>
    <w:rsid w:val="00996125"/>
    <w:rsid w:val="009C6DE4"/>
    <w:rsid w:val="009F2A26"/>
    <w:rsid w:val="00A0764B"/>
    <w:rsid w:val="00A30BA5"/>
    <w:rsid w:val="00A30D04"/>
    <w:rsid w:val="00A64C03"/>
    <w:rsid w:val="00A70CA1"/>
    <w:rsid w:val="00A81850"/>
    <w:rsid w:val="00AA3151"/>
    <w:rsid w:val="00AD494A"/>
    <w:rsid w:val="00B01060"/>
    <w:rsid w:val="00B400BF"/>
    <w:rsid w:val="00B47B60"/>
    <w:rsid w:val="00C12C0C"/>
    <w:rsid w:val="00C57022"/>
    <w:rsid w:val="00C57B38"/>
    <w:rsid w:val="00CA1697"/>
    <w:rsid w:val="00CF0E53"/>
    <w:rsid w:val="00D05183"/>
    <w:rsid w:val="00D16E3F"/>
    <w:rsid w:val="00D17D45"/>
    <w:rsid w:val="00D277CE"/>
    <w:rsid w:val="00D33F94"/>
    <w:rsid w:val="00DD528F"/>
    <w:rsid w:val="00E1126C"/>
    <w:rsid w:val="00E32F70"/>
    <w:rsid w:val="00E37A73"/>
    <w:rsid w:val="00E504AD"/>
    <w:rsid w:val="00E973E3"/>
    <w:rsid w:val="00E976C7"/>
    <w:rsid w:val="00EB240F"/>
    <w:rsid w:val="00F825D8"/>
    <w:rsid w:val="00FA03AE"/>
    <w:rsid w:val="00FA5617"/>
    <w:rsid w:val="00FC4EF7"/>
    <w:rsid w:val="00FF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B09F"/>
  <w15:chartTrackingRefBased/>
  <w15:docId w15:val="{D47D9269-8994-4123-93A3-410D96E9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22750">
      <w:bodyDiv w:val="1"/>
      <w:marLeft w:val="0"/>
      <w:marRight w:val="0"/>
      <w:marTop w:val="0"/>
      <w:marBottom w:val="0"/>
      <w:divBdr>
        <w:top w:val="none" w:sz="0" w:space="0" w:color="auto"/>
        <w:left w:val="none" w:sz="0" w:space="0" w:color="auto"/>
        <w:bottom w:val="none" w:sz="0" w:space="0" w:color="auto"/>
        <w:right w:val="none" w:sz="0" w:space="0" w:color="auto"/>
      </w:divBdr>
    </w:div>
    <w:div w:id="1907716269">
      <w:bodyDiv w:val="1"/>
      <w:marLeft w:val="0"/>
      <w:marRight w:val="0"/>
      <w:marTop w:val="0"/>
      <w:marBottom w:val="0"/>
      <w:divBdr>
        <w:top w:val="none" w:sz="0" w:space="0" w:color="auto"/>
        <w:left w:val="none" w:sz="0" w:space="0" w:color="auto"/>
        <w:bottom w:val="none" w:sz="0" w:space="0" w:color="auto"/>
        <w:right w:val="none" w:sz="0" w:space="0" w:color="auto"/>
      </w:divBdr>
      <w:divsChild>
        <w:div w:id="663050067">
          <w:marLeft w:val="0"/>
          <w:marRight w:val="0"/>
          <w:marTop w:val="0"/>
          <w:marBottom w:val="0"/>
          <w:divBdr>
            <w:top w:val="none" w:sz="0" w:space="0" w:color="auto"/>
            <w:left w:val="none" w:sz="0" w:space="0" w:color="auto"/>
            <w:bottom w:val="none" w:sz="0" w:space="0" w:color="auto"/>
            <w:right w:val="none" w:sz="0" w:space="0" w:color="auto"/>
          </w:divBdr>
        </w:div>
        <w:div w:id="689914875">
          <w:marLeft w:val="0"/>
          <w:marRight w:val="0"/>
          <w:marTop w:val="0"/>
          <w:marBottom w:val="0"/>
          <w:divBdr>
            <w:top w:val="none" w:sz="0" w:space="0" w:color="auto"/>
            <w:left w:val="none" w:sz="0" w:space="0" w:color="auto"/>
            <w:bottom w:val="none" w:sz="0" w:space="0" w:color="auto"/>
            <w:right w:val="none" w:sz="0" w:space="0" w:color="auto"/>
          </w:divBdr>
        </w:div>
        <w:div w:id="120223864">
          <w:marLeft w:val="0"/>
          <w:marRight w:val="0"/>
          <w:marTop w:val="0"/>
          <w:marBottom w:val="0"/>
          <w:divBdr>
            <w:top w:val="none" w:sz="0" w:space="0" w:color="auto"/>
            <w:left w:val="none" w:sz="0" w:space="0" w:color="auto"/>
            <w:bottom w:val="none" w:sz="0" w:space="0" w:color="auto"/>
            <w:right w:val="none" w:sz="0" w:space="0" w:color="auto"/>
          </w:divBdr>
        </w:div>
        <w:div w:id="1311520479">
          <w:marLeft w:val="0"/>
          <w:marRight w:val="0"/>
          <w:marTop w:val="0"/>
          <w:marBottom w:val="0"/>
          <w:divBdr>
            <w:top w:val="none" w:sz="0" w:space="0" w:color="auto"/>
            <w:left w:val="none" w:sz="0" w:space="0" w:color="auto"/>
            <w:bottom w:val="none" w:sz="0" w:space="0" w:color="auto"/>
            <w:right w:val="none" w:sz="0" w:space="0" w:color="auto"/>
          </w:divBdr>
        </w:div>
        <w:div w:id="873688465">
          <w:marLeft w:val="0"/>
          <w:marRight w:val="0"/>
          <w:marTop w:val="0"/>
          <w:marBottom w:val="0"/>
          <w:divBdr>
            <w:top w:val="none" w:sz="0" w:space="0" w:color="auto"/>
            <w:left w:val="none" w:sz="0" w:space="0" w:color="auto"/>
            <w:bottom w:val="none" w:sz="0" w:space="0" w:color="auto"/>
            <w:right w:val="none" w:sz="0" w:space="0" w:color="auto"/>
          </w:divBdr>
        </w:div>
        <w:div w:id="180014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A229-8A8C-4B6D-A072-BED62EF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kempner</dc:creator>
  <cp:keywords/>
  <dc:description/>
  <cp:lastModifiedBy>Suzie</cp:lastModifiedBy>
  <cp:revision>3</cp:revision>
  <dcterms:created xsi:type="dcterms:W3CDTF">2019-04-12T13:42:00Z</dcterms:created>
  <dcterms:modified xsi:type="dcterms:W3CDTF">2019-04-12T15:03:00Z</dcterms:modified>
</cp:coreProperties>
</file>