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78E2BB" w14:textId="2AA4E17E" w:rsidR="00385F5F" w:rsidRDefault="009A3FE1" w:rsidP="009A3FE1">
      <w:pPr>
        <w:spacing w:after="180"/>
        <w:textAlignment w:val="baseline"/>
        <w:rPr>
          <w:rFonts w:ascii="Arial" w:eastAsia="Times New Roman" w:hAnsi="Arial" w:cs="Arial"/>
          <w:color w:val="000000"/>
          <w:sz w:val="8"/>
          <w:szCs w:val="8"/>
        </w:rPr>
      </w:pPr>
      <w:r>
        <w:rPr>
          <w:rFonts w:ascii="Arial" w:eastAsia="Times New Roman" w:hAnsi="Arial" w:cs="Arial"/>
          <w:color w:val="1D2228"/>
          <w:sz w:val="24"/>
          <w:szCs w:val="24"/>
        </w:rPr>
        <w:t xml:space="preserve">Lake &amp; </w:t>
      </w:r>
      <w:r w:rsidR="00385F5F">
        <w:rPr>
          <w:rFonts w:ascii="Arial" w:eastAsia="Times New Roman" w:hAnsi="Arial" w:cs="Arial"/>
          <w:color w:val="1D2228"/>
          <w:sz w:val="24"/>
          <w:szCs w:val="24"/>
        </w:rPr>
        <w:t xml:space="preserve">Lake </w:t>
      </w:r>
      <w:r>
        <w:rPr>
          <w:rFonts w:ascii="Arial" w:eastAsia="Times New Roman" w:hAnsi="Arial" w:cs="Arial"/>
          <w:color w:val="1D2228"/>
          <w:sz w:val="24"/>
          <w:szCs w:val="24"/>
        </w:rPr>
        <w:t xml:space="preserve">Rec </w:t>
      </w:r>
      <w:r w:rsidR="00385F5F">
        <w:rPr>
          <w:rFonts w:ascii="Arial" w:eastAsia="Times New Roman" w:hAnsi="Arial" w:cs="Arial"/>
          <w:color w:val="1D2228"/>
          <w:sz w:val="24"/>
          <w:szCs w:val="24"/>
        </w:rPr>
        <w:t>Meeting Minutes 11-5-20   7:30</w:t>
      </w:r>
      <w:r w:rsidR="00761621">
        <w:rPr>
          <w:rFonts w:ascii="Arial" w:eastAsia="Times New Roman" w:hAnsi="Arial" w:cs="Arial"/>
          <w:color w:val="1D2228"/>
          <w:sz w:val="24"/>
          <w:szCs w:val="24"/>
        </w:rPr>
        <w:t>pm</w:t>
      </w:r>
      <w:r w:rsidR="00385F5F">
        <w:rPr>
          <w:rFonts w:ascii="Arial" w:eastAsia="Times New Roman" w:hAnsi="Arial" w:cs="Arial"/>
          <w:color w:val="1D2228"/>
          <w:sz w:val="24"/>
          <w:szCs w:val="24"/>
        </w:rPr>
        <w:t xml:space="preserve"> - 9:30</w:t>
      </w:r>
      <w:r w:rsidR="00761621">
        <w:rPr>
          <w:rFonts w:ascii="Arial" w:eastAsia="Times New Roman" w:hAnsi="Arial" w:cs="Arial"/>
          <w:color w:val="1D2228"/>
          <w:sz w:val="24"/>
          <w:szCs w:val="24"/>
        </w:rPr>
        <w:t>pm</w:t>
      </w:r>
    </w:p>
    <w:p w14:paraId="709ED0EF" w14:textId="77777777" w:rsidR="00385F5F" w:rsidRDefault="00385F5F" w:rsidP="00385F5F">
      <w:pPr>
        <w:pStyle w:val="NormalWeb"/>
        <w:spacing w:before="0" w:beforeAutospacing="0" w:after="0" w:afterAutospacing="0"/>
        <w:rPr>
          <w:rFonts w:ascii="Helvetica" w:hAnsi="Helvetica" w:cs="Helvetica"/>
          <w:sz w:val="24"/>
          <w:szCs w:val="24"/>
        </w:rPr>
      </w:pPr>
      <w:r>
        <w:rPr>
          <w:rFonts w:ascii="Arial" w:hAnsi="Arial" w:cs="Arial"/>
        </w:rPr>
        <w:t>Discussion Items to spend Alum allocation appx $18-22,000 or money to surplus.</w:t>
      </w:r>
    </w:p>
    <w:p w14:paraId="17C25916" w14:textId="1A04288C" w:rsidR="00385F5F" w:rsidRDefault="00385F5F" w:rsidP="00385F5F">
      <w:pPr>
        <w:pStyle w:val="NormalWeb"/>
        <w:spacing w:before="0" w:beforeAutospacing="0" w:after="0" w:afterAutospacing="0"/>
        <w:rPr>
          <w:rFonts w:ascii="Helvetica" w:hAnsi="Helvetica" w:cs="Helvetica"/>
          <w:sz w:val="24"/>
          <w:szCs w:val="24"/>
        </w:rPr>
      </w:pPr>
      <w:r>
        <w:rPr>
          <w:rFonts w:ascii="Arial" w:hAnsi="Arial" w:cs="Arial"/>
        </w:rPr>
        <w:t xml:space="preserve">on </w:t>
      </w:r>
      <w:proofErr w:type="spellStart"/>
      <w:r>
        <w:rPr>
          <w:rFonts w:ascii="Arial" w:hAnsi="Arial" w:cs="Arial"/>
        </w:rPr>
        <w:t>ElectroShock</w:t>
      </w:r>
      <w:proofErr w:type="spellEnd"/>
      <w:r>
        <w:rPr>
          <w:rFonts w:ascii="Arial" w:hAnsi="Arial" w:cs="Arial"/>
        </w:rPr>
        <w:t xml:space="preserve"> Fish Study, Beach three pump shed &amp; equipment, Flock logs, Beach 2 &amp; F dock maintenance.</w:t>
      </w:r>
    </w:p>
    <w:p w14:paraId="15E06900" w14:textId="77777777" w:rsidR="00385F5F" w:rsidRDefault="00385F5F" w:rsidP="00385F5F">
      <w:pPr>
        <w:pStyle w:val="NormalWeb"/>
        <w:spacing w:before="0" w:beforeAutospacing="0" w:after="180" w:afterAutospacing="0"/>
        <w:rPr>
          <w:rFonts w:ascii="Helvetica" w:hAnsi="Helvetica" w:cs="Helvetica"/>
          <w:sz w:val="24"/>
          <w:szCs w:val="24"/>
        </w:rPr>
      </w:pPr>
      <w:r>
        <w:rPr>
          <w:rFonts w:ascii="Arial" w:hAnsi="Arial" w:cs="Arial"/>
        </w:rPr>
        <w:t> </w:t>
      </w:r>
    </w:p>
    <w:p w14:paraId="5D28EDD4" w14:textId="77777777" w:rsidR="00385F5F" w:rsidRDefault="00385F5F" w:rsidP="00385F5F">
      <w:pPr>
        <w:numPr>
          <w:ilvl w:val="0"/>
          <w:numId w:val="2"/>
        </w:numPr>
        <w:textAlignment w:val="baseline"/>
        <w:rPr>
          <w:rFonts w:ascii="Arial" w:eastAsia="Times New Roman" w:hAnsi="Arial" w:cs="Arial"/>
          <w:sz w:val="24"/>
          <w:szCs w:val="24"/>
        </w:rPr>
      </w:pPr>
      <w:r>
        <w:rPr>
          <w:rFonts w:ascii="Arial" w:eastAsia="Times New Roman" w:hAnsi="Arial" w:cs="Arial"/>
          <w:sz w:val="24"/>
          <w:szCs w:val="24"/>
        </w:rPr>
        <w:t>Beach Three Subcommittee discussion regarding the experiment to move the discharge flow across the shore to move floating debris from building up on shore. Agreed experiment worked and will be implemented 2021 along with pump &amp; house repairs to decrease noise to surrounding residents</w:t>
      </w:r>
    </w:p>
    <w:p w14:paraId="0638CD23" w14:textId="77777777" w:rsidR="00385F5F" w:rsidRDefault="00385F5F" w:rsidP="00385F5F">
      <w:pPr>
        <w:numPr>
          <w:ilvl w:val="0"/>
          <w:numId w:val="2"/>
        </w:numPr>
        <w:textAlignment w:val="baseline"/>
        <w:rPr>
          <w:rFonts w:ascii="Arial" w:eastAsia="Times New Roman" w:hAnsi="Arial" w:cs="Arial"/>
          <w:sz w:val="24"/>
          <w:szCs w:val="24"/>
        </w:rPr>
      </w:pPr>
      <w:r>
        <w:rPr>
          <w:rFonts w:ascii="Arial" w:eastAsia="Times New Roman" w:hAnsi="Arial" w:cs="Arial"/>
          <w:sz w:val="24"/>
          <w:szCs w:val="24"/>
        </w:rPr>
        <w:t>Motion made for one pump house repair/upgrade/acoustics to silence the unit at beach three passed unanimously </w:t>
      </w:r>
    </w:p>
    <w:p w14:paraId="4C227980" w14:textId="066B6D02" w:rsidR="00385F5F" w:rsidRDefault="00385F5F" w:rsidP="00385F5F">
      <w:pPr>
        <w:numPr>
          <w:ilvl w:val="0"/>
          <w:numId w:val="2"/>
        </w:numPr>
        <w:textAlignment w:val="baseline"/>
        <w:rPr>
          <w:rFonts w:ascii="Arial" w:eastAsia="Times New Roman" w:hAnsi="Arial" w:cs="Arial"/>
          <w:sz w:val="24"/>
          <w:szCs w:val="24"/>
        </w:rPr>
      </w:pPr>
      <w:r>
        <w:rPr>
          <w:rFonts w:ascii="Arial" w:eastAsia="Times New Roman" w:hAnsi="Arial" w:cs="Arial"/>
          <w:sz w:val="24"/>
          <w:szCs w:val="24"/>
        </w:rPr>
        <w:t>Discussion from several members of the WML Fishing subcommittee. Importance of obtaining updated electroshock to determine the problem with fish ecosystem, improve &amp; modify a better fish stocking plan to improve the lakes overall population. Discussion information shared f</w:t>
      </w:r>
      <w:r w:rsidR="00761621">
        <w:rPr>
          <w:rFonts w:ascii="Arial" w:eastAsia="Times New Roman" w:hAnsi="Arial" w:cs="Arial"/>
          <w:sz w:val="24"/>
          <w:szCs w:val="24"/>
        </w:rPr>
        <w:t>rom</w:t>
      </w:r>
      <w:r>
        <w:rPr>
          <w:rFonts w:ascii="Arial" w:eastAsia="Times New Roman" w:hAnsi="Arial" w:cs="Arial"/>
          <w:sz w:val="24"/>
          <w:szCs w:val="24"/>
        </w:rPr>
        <w:t xml:space="preserve"> call with Bob S from Princeton Hydro about our situation and how they can assist with study etc. Discussion amongst members proceeded.        </w:t>
      </w:r>
    </w:p>
    <w:p w14:paraId="619C0FC5" w14:textId="62419561" w:rsidR="00385F5F" w:rsidRDefault="00385F5F" w:rsidP="00385F5F">
      <w:pPr>
        <w:numPr>
          <w:ilvl w:val="0"/>
          <w:numId w:val="2"/>
        </w:numPr>
        <w:textAlignment w:val="baseline"/>
        <w:rPr>
          <w:rFonts w:ascii="Arial" w:eastAsia="Times New Roman" w:hAnsi="Arial" w:cs="Arial"/>
          <w:sz w:val="24"/>
          <w:szCs w:val="24"/>
        </w:rPr>
      </w:pPr>
      <w:r>
        <w:rPr>
          <w:rFonts w:ascii="Arial" w:eastAsia="Times New Roman" w:hAnsi="Arial" w:cs="Arial"/>
          <w:sz w:val="24"/>
          <w:szCs w:val="24"/>
        </w:rPr>
        <w:t>Motion raised and unanimous passed to obtain pricing for and hire company to perform electroshock estimate to be up to $11,000.00</w:t>
      </w:r>
    </w:p>
    <w:p w14:paraId="3B15E477" w14:textId="43362247" w:rsidR="00385F5F" w:rsidRDefault="00385F5F" w:rsidP="00385F5F">
      <w:pPr>
        <w:numPr>
          <w:ilvl w:val="0"/>
          <w:numId w:val="2"/>
        </w:numPr>
        <w:textAlignment w:val="baseline"/>
        <w:rPr>
          <w:rFonts w:ascii="Arial" w:eastAsia="Times New Roman" w:hAnsi="Arial" w:cs="Arial"/>
          <w:sz w:val="24"/>
          <w:szCs w:val="24"/>
        </w:rPr>
      </w:pPr>
      <w:r>
        <w:rPr>
          <w:rFonts w:ascii="Arial" w:eastAsia="Times New Roman" w:hAnsi="Arial" w:cs="Arial"/>
          <w:sz w:val="24"/>
          <w:szCs w:val="24"/>
        </w:rPr>
        <w:t>Discussion to perform maintenance on beach 2 &amp; beach 2 F dock - IE rings dock braces etc.  motion made and passed unanimously for components</w:t>
      </w:r>
      <w:r w:rsidR="00761621">
        <w:rPr>
          <w:rFonts w:ascii="Arial" w:eastAsia="Times New Roman" w:hAnsi="Arial" w:cs="Arial"/>
          <w:sz w:val="24"/>
          <w:szCs w:val="24"/>
        </w:rPr>
        <w:t>.</w:t>
      </w:r>
    </w:p>
    <w:p w14:paraId="51EA7249" w14:textId="0ECDDF47" w:rsidR="00385F5F" w:rsidRDefault="00385F5F" w:rsidP="00385F5F">
      <w:pPr>
        <w:numPr>
          <w:ilvl w:val="0"/>
          <w:numId w:val="2"/>
        </w:numPr>
        <w:textAlignment w:val="baseline"/>
        <w:rPr>
          <w:rFonts w:ascii="Arial" w:eastAsia="Times New Roman" w:hAnsi="Arial" w:cs="Arial"/>
          <w:sz w:val="24"/>
          <w:szCs w:val="24"/>
        </w:rPr>
      </w:pPr>
      <w:r>
        <w:rPr>
          <w:rFonts w:ascii="Arial" w:eastAsia="Times New Roman" w:hAnsi="Arial" w:cs="Arial"/>
          <w:sz w:val="24"/>
          <w:szCs w:val="24"/>
        </w:rPr>
        <w:t>Discussion to purchase steel eye rings for both new 25ft dock sections, fingers as well as possible motion made and passed unanimously for components</w:t>
      </w:r>
      <w:r w:rsidR="00761621">
        <w:rPr>
          <w:rFonts w:ascii="Arial" w:eastAsia="Times New Roman" w:hAnsi="Arial" w:cs="Arial"/>
          <w:sz w:val="24"/>
          <w:szCs w:val="24"/>
        </w:rPr>
        <w:t>.</w:t>
      </w:r>
    </w:p>
    <w:p w14:paraId="2A2F382E" w14:textId="0AFB6656" w:rsidR="00385F5F" w:rsidRDefault="00385F5F" w:rsidP="00385F5F">
      <w:pPr>
        <w:numPr>
          <w:ilvl w:val="0"/>
          <w:numId w:val="2"/>
        </w:numPr>
        <w:textAlignment w:val="baseline"/>
        <w:rPr>
          <w:rFonts w:ascii="Arial" w:eastAsia="Times New Roman" w:hAnsi="Arial" w:cs="Arial"/>
          <w:sz w:val="24"/>
          <w:szCs w:val="24"/>
        </w:rPr>
      </w:pPr>
      <w:r>
        <w:rPr>
          <w:rFonts w:ascii="Arial" w:eastAsia="Times New Roman" w:hAnsi="Arial" w:cs="Arial"/>
          <w:sz w:val="24"/>
          <w:szCs w:val="24"/>
        </w:rPr>
        <w:t>Discussion to purchase (40) solar safety/accent deck lights for Clubhouse &amp; Beach 2 boat docks up to estimated $1500. Invoice to Michele in Office can purchase &amp; pay with the office credit card. Hope to install before winter. </w:t>
      </w:r>
    </w:p>
    <w:p w14:paraId="708B187F" w14:textId="77777777" w:rsidR="00385F5F" w:rsidRDefault="00385F5F" w:rsidP="00385F5F">
      <w:pPr>
        <w:numPr>
          <w:ilvl w:val="0"/>
          <w:numId w:val="2"/>
        </w:numPr>
        <w:textAlignment w:val="baseline"/>
        <w:rPr>
          <w:rFonts w:ascii="Arial" w:eastAsia="Times New Roman" w:hAnsi="Arial" w:cs="Arial"/>
          <w:sz w:val="24"/>
          <w:szCs w:val="24"/>
        </w:rPr>
      </w:pPr>
      <w:r>
        <w:rPr>
          <w:rFonts w:ascii="Arial" w:eastAsia="Times New Roman" w:hAnsi="Arial" w:cs="Arial"/>
          <w:sz w:val="24"/>
          <w:szCs w:val="24"/>
        </w:rPr>
        <w:t>Discussion to make FYI email motions for more precise prices for all above motion items.</w:t>
      </w:r>
    </w:p>
    <w:p w14:paraId="2337AD89" w14:textId="77777777" w:rsidR="00385F5F" w:rsidRDefault="00385F5F" w:rsidP="00385F5F">
      <w:pPr>
        <w:numPr>
          <w:ilvl w:val="0"/>
          <w:numId w:val="2"/>
        </w:numPr>
        <w:textAlignment w:val="baseline"/>
        <w:rPr>
          <w:rFonts w:ascii="Arial" w:eastAsia="Times New Roman" w:hAnsi="Arial" w:cs="Arial"/>
          <w:sz w:val="24"/>
          <w:szCs w:val="24"/>
        </w:rPr>
      </w:pPr>
      <w:r>
        <w:rPr>
          <w:rFonts w:ascii="Arial" w:eastAsia="Times New Roman" w:hAnsi="Arial" w:cs="Arial"/>
          <w:sz w:val="24"/>
          <w:szCs w:val="24"/>
        </w:rPr>
        <w:t>Discussion to make a public statement informing membership Alum lawsuit money received is allotted for the above motion expenditures.  </w:t>
      </w:r>
    </w:p>
    <w:p w14:paraId="2A091BBD" w14:textId="77777777" w:rsidR="00385F5F" w:rsidRDefault="00385F5F" w:rsidP="00385F5F">
      <w:pPr>
        <w:numPr>
          <w:ilvl w:val="0"/>
          <w:numId w:val="2"/>
        </w:numPr>
        <w:textAlignment w:val="baseline"/>
        <w:rPr>
          <w:rFonts w:ascii="Arial" w:eastAsia="Times New Roman" w:hAnsi="Arial" w:cs="Arial"/>
          <w:sz w:val="24"/>
          <w:szCs w:val="24"/>
        </w:rPr>
      </w:pPr>
      <w:r>
        <w:rPr>
          <w:rFonts w:ascii="Arial" w:eastAsia="Times New Roman" w:hAnsi="Arial" w:cs="Arial"/>
          <w:sz w:val="24"/>
          <w:szCs w:val="24"/>
        </w:rPr>
        <w:t>Boat Safety Class offered again on or about March 2021</w:t>
      </w:r>
    </w:p>
    <w:p w14:paraId="3A79F9A0" w14:textId="77777777" w:rsidR="00385F5F" w:rsidRDefault="00385F5F" w:rsidP="00385F5F">
      <w:pPr>
        <w:numPr>
          <w:ilvl w:val="0"/>
          <w:numId w:val="2"/>
        </w:numPr>
        <w:textAlignment w:val="baseline"/>
        <w:rPr>
          <w:rFonts w:ascii="Arial" w:eastAsia="Times New Roman" w:hAnsi="Arial" w:cs="Arial"/>
          <w:sz w:val="24"/>
          <w:szCs w:val="24"/>
        </w:rPr>
      </w:pPr>
      <w:r>
        <w:rPr>
          <w:rFonts w:ascii="Arial" w:eastAsia="Times New Roman" w:hAnsi="Arial" w:cs="Arial"/>
          <w:sz w:val="24"/>
          <w:szCs w:val="24"/>
        </w:rPr>
        <w:t>Enforcing lake rules more effectively briefly discussed it may be moving to Security committee as stated “security frustrated no enforcement available” </w:t>
      </w:r>
    </w:p>
    <w:p w14:paraId="746A5267" w14:textId="77777777" w:rsidR="00385F5F" w:rsidRDefault="00385F5F" w:rsidP="00385F5F">
      <w:pPr>
        <w:numPr>
          <w:ilvl w:val="0"/>
          <w:numId w:val="2"/>
        </w:numPr>
        <w:textAlignment w:val="baseline"/>
        <w:rPr>
          <w:rFonts w:ascii="Arial" w:eastAsia="Times New Roman" w:hAnsi="Arial" w:cs="Arial"/>
          <w:sz w:val="24"/>
          <w:szCs w:val="24"/>
        </w:rPr>
      </w:pPr>
      <w:r>
        <w:rPr>
          <w:rFonts w:ascii="Arial" w:eastAsia="Times New Roman" w:hAnsi="Arial" w:cs="Arial"/>
          <w:sz w:val="24"/>
          <w:szCs w:val="24"/>
        </w:rPr>
        <w:t>FYI via email to follow up and communicate prices for all motions above before end of year make December meeting requirements.</w:t>
      </w:r>
    </w:p>
    <w:p w14:paraId="2DE82D1C" w14:textId="6991A5EA" w:rsidR="00385F5F" w:rsidRDefault="00385F5F" w:rsidP="00385F5F">
      <w:pPr>
        <w:numPr>
          <w:ilvl w:val="0"/>
          <w:numId w:val="2"/>
        </w:numPr>
        <w:textAlignment w:val="baseline"/>
        <w:rPr>
          <w:rFonts w:ascii="Arial" w:eastAsia="Times New Roman" w:hAnsi="Arial" w:cs="Arial"/>
          <w:sz w:val="24"/>
          <w:szCs w:val="24"/>
        </w:rPr>
      </w:pPr>
      <w:r>
        <w:rPr>
          <w:rFonts w:ascii="Arial" w:eastAsia="Times New Roman" w:hAnsi="Arial" w:cs="Arial"/>
          <w:sz w:val="24"/>
          <w:szCs w:val="24"/>
        </w:rPr>
        <w:t xml:space="preserve">Previous subcommittee was asked to investigate sediment removal from the lake bottom to increase water depth, remove muck, decrease vegetation, stifle biomass buildup </w:t>
      </w:r>
      <w:proofErr w:type="spellStart"/>
      <w:r>
        <w:rPr>
          <w:rFonts w:ascii="Arial" w:eastAsia="Times New Roman" w:hAnsi="Arial" w:cs="Arial"/>
          <w:sz w:val="24"/>
          <w:szCs w:val="24"/>
        </w:rPr>
        <w:t>etc</w:t>
      </w:r>
      <w:proofErr w:type="spellEnd"/>
      <w:r>
        <w:rPr>
          <w:rFonts w:ascii="Arial" w:eastAsia="Times New Roman" w:hAnsi="Arial" w:cs="Arial"/>
          <w:sz w:val="24"/>
          <w:szCs w:val="24"/>
        </w:rPr>
        <w:t> to improve overall health of the lake and increase the lake's lifespan. Discussion regarding a need for this arose and was decided to bring Solitude/Hydro to the December meeting to discuss.  </w:t>
      </w:r>
    </w:p>
    <w:p w14:paraId="3F175008" w14:textId="77777777" w:rsidR="00385F5F" w:rsidRDefault="00385F5F" w:rsidP="00385F5F">
      <w:pPr>
        <w:numPr>
          <w:ilvl w:val="0"/>
          <w:numId w:val="2"/>
        </w:numPr>
        <w:textAlignment w:val="baseline"/>
        <w:rPr>
          <w:rFonts w:ascii="Arial" w:eastAsia="Times New Roman" w:hAnsi="Arial" w:cs="Arial"/>
          <w:sz w:val="24"/>
          <w:szCs w:val="24"/>
        </w:rPr>
      </w:pPr>
      <w:r>
        <w:rPr>
          <w:rFonts w:ascii="Arial" w:eastAsia="Times New Roman" w:hAnsi="Arial" w:cs="Arial"/>
          <w:sz w:val="24"/>
          <w:szCs w:val="24"/>
        </w:rPr>
        <w:t xml:space="preserve">A resident thanked the committee for the </w:t>
      </w:r>
      <w:proofErr w:type="gramStart"/>
      <w:r>
        <w:rPr>
          <w:rFonts w:ascii="Arial" w:eastAsia="Times New Roman" w:hAnsi="Arial" w:cs="Arial"/>
          <w:sz w:val="24"/>
          <w:szCs w:val="24"/>
        </w:rPr>
        <w:t>three week</w:t>
      </w:r>
      <w:proofErr w:type="gramEnd"/>
      <w:r>
        <w:rPr>
          <w:rFonts w:ascii="Arial" w:eastAsia="Times New Roman" w:hAnsi="Arial" w:cs="Arial"/>
          <w:sz w:val="24"/>
          <w:szCs w:val="24"/>
        </w:rPr>
        <w:t xml:space="preserve"> boat season extension as the weather is currently beautiful and many are enjoying this extremely. Request to make this temporary extension permanent weather forecasts permitting. </w:t>
      </w:r>
    </w:p>
    <w:p w14:paraId="36094BC6" w14:textId="7EA287CC" w:rsidR="00385F5F" w:rsidRPr="00761621" w:rsidRDefault="00385F5F" w:rsidP="00761621">
      <w:pPr>
        <w:ind w:left="360"/>
        <w:textAlignment w:val="baseline"/>
        <w:rPr>
          <w:rFonts w:ascii="Arial" w:eastAsia="Times New Roman" w:hAnsi="Arial" w:cs="Arial"/>
          <w:sz w:val="24"/>
          <w:szCs w:val="24"/>
        </w:rPr>
      </w:pPr>
      <w:r w:rsidRPr="00761621">
        <w:rPr>
          <w:rFonts w:ascii="Arial" w:eastAsia="Times New Roman" w:hAnsi="Arial" w:cs="Arial"/>
          <w:color w:val="000000"/>
          <w:sz w:val="8"/>
          <w:szCs w:val="8"/>
        </w:rPr>
        <w:t> </w:t>
      </w:r>
    </w:p>
    <w:p w14:paraId="2C4F68C2" w14:textId="0A2531A2" w:rsidR="00385F5F" w:rsidRDefault="00761621" w:rsidP="00761621">
      <w:pPr>
        <w:textAlignment w:val="baseline"/>
        <w:rPr>
          <w:rFonts w:ascii="Arial" w:eastAsia="Times New Roman" w:hAnsi="Arial" w:cs="Arial"/>
          <w:color w:val="000000"/>
          <w:sz w:val="8"/>
          <w:szCs w:val="8"/>
        </w:rPr>
      </w:pPr>
      <w:r>
        <w:rPr>
          <w:rFonts w:ascii="Arial" w:eastAsia="Times New Roman" w:hAnsi="Arial" w:cs="Arial"/>
          <w:color w:val="1D2228"/>
          <w:sz w:val="24"/>
          <w:szCs w:val="24"/>
        </w:rPr>
        <w:lastRenderedPageBreak/>
        <w:t xml:space="preserve">Attendance: </w:t>
      </w:r>
      <w:r w:rsidR="00385F5F">
        <w:rPr>
          <w:rFonts w:ascii="Arial" w:eastAsia="Times New Roman" w:hAnsi="Arial" w:cs="Arial"/>
          <w:color w:val="1D2228"/>
          <w:sz w:val="24"/>
          <w:szCs w:val="24"/>
        </w:rPr>
        <w:t>Michael Lynch, Joanne Machalaba, Edward Clark, Michael Freedman, Jason Ripke, Pat Deg</w:t>
      </w:r>
      <w:r>
        <w:rPr>
          <w:rFonts w:ascii="Arial" w:eastAsia="Times New Roman" w:hAnsi="Arial" w:cs="Arial"/>
          <w:color w:val="1D2228"/>
          <w:sz w:val="24"/>
          <w:szCs w:val="24"/>
        </w:rPr>
        <w:t>n</w:t>
      </w:r>
      <w:r w:rsidR="00385F5F">
        <w:rPr>
          <w:rFonts w:ascii="Arial" w:eastAsia="Times New Roman" w:hAnsi="Arial" w:cs="Arial"/>
          <w:color w:val="1D2228"/>
          <w:sz w:val="24"/>
          <w:szCs w:val="24"/>
        </w:rPr>
        <w:t xml:space="preserve">an, Tom </w:t>
      </w:r>
      <w:proofErr w:type="spellStart"/>
      <w:r w:rsidR="00385F5F">
        <w:rPr>
          <w:rFonts w:ascii="Arial" w:eastAsia="Times New Roman" w:hAnsi="Arial" w:cs="Arial"/>
          <w:color w:val="1D2228"/>
          <w:sz w:val="24"/>
          <w:szCs w:val="24"/>
        </w:rPr>
        <w:t>Alameada</w:t>
      </w:r>
      <w:proofErr w:type="spellEnd"/>
      <w:r w:rsidR="00385F5F">
        <w:rPr>
          <w:rFonts w:ascii="Arial" w:eastAsia="Times New Roman" w:hAnsi="Arial" w:cs="Arial"/>
          <w:color w:val="1D2228"/>
          <w:sz w:val="24"/>
          <w:szCs w:val="24"/>
        </w:rPr>
        <w:t xml:space="preserve">, Barry </w:t>
      </w:r>
      <w:proofErr w:type="spellStart"/>
      <w:r w:rsidR="00385F5F">
        <w:rPr>
          <w:rFonts w:ascii="Arial" w:eastAsia="Times New Roman" w:hAnsi="Arial" w:cs="Arial"/>
          <w:color w:val="1D2228"/>
          <w:sz w:val="24"/>
          <w:szCs w:val="24"/>
        </w:rPr>
        <w:t>Silbiger</w:t>
      </w:r>
      <w:proofErr w:type="spellEnd"/>
      <w:r w:rsidR="00385F5F">
        <w:rPr>
          <w:rFonts w:ascii="Arial" w:eastAsia="Times New Roman" w:hAnsi="Arial" w:cs="Arial"/>
          <w:color w:val="1D2228"/>
          <w:sz w:val="24"/>
          <w:szCs w:val="24"/>
        </w:rPr>
        <w:t xml:space="preserve">, JJ O’Conner, Scott Rothbart, *Michael </w:t>
      </w:r>
      <w:proofErr w:type="spellStart"/>
      <w:r w:rsidR="00385F5F">
        <w:rPr>
          <w:rFonts w:ascii="Arial" w:eastAsia="Times New Roman" w:hAnsi="Arial" w:cs="Arial"/>
          <w:color w:val="1D2228"/>
          <w:sz w:val="24"/>
          <w:szCs w:val="24"/>
        </w:rPr>
        <w:t>Kilgowan</w:t>
      </w:r>
      <w:proofErr w:type="spellEnd"/>
      <w:r w:rsidR="00385F5F">
        <w:rPr>
          <w:rFonts w:ascii="Arial" w:eastAsia="Times New Roman" w:hAnsi="Arial" w:cs="Arial"/>
          <w:color w:val="1D2228"/>
          <w:sz w:val="24"/>
          <w:szCs w:val="24"/>
        </w:rPr>
        <w:t xml:space="preserve">, *Jarrett </w:t>
      </w:r>
      <w:proofErr w:type="spellStart"/>
      <w:r w:rsidR="00385F5F">
        <w:rPr>
          <w:rFonts w:ascii="Arial" w:eastAsia="Times New Roman" w:hAnsi="Arial" w:cs="Arial"/>
          <w:color w:val="1D2228"/>
          <w:sz w:val="24"/>
          <w:szCs w:val="24"/>
        </w:rPr>
        <w:t>Zellea</w:t>
      </w:r>
      <w:proofErr w:type="spellEnd"/>
      <w:r w:rsidR="00385F5F">
        <w:rPr>
          <w:rFonts w:ascii="Arial" w:eastAsia="Times New Roman" w:hAnsi="Arial" w:cs="Arial"/>
          <w:color w:val="1D2228"/>
          <w:sz w:val="24"/>
          <w:szCs w:val="24"/>
        </w:rPr>
        <w:t xml:space="preserve"> </w:t>
      </w:r>
      <w:r w:rsidR="00385F5F">
        <w:rPr>
          <w:rFonts w:ascii="Arial" w:eastAsia="Times New Roman" w:hAnsi="Arial" w:cs="Arial"/>
          <w:color w:val="000000"/>
          <w:sz w:val="8"/>
          <w:szCs w:val="8"/>
        </w:rPr>
        <w:t> </w:t>
      </w:r>
    </w:p>
    <w:p w14:paraId="7D729631" w14:textId="4FEDB80B" w:rsidR="00385F5F" w:rsidRDefault="00385F5F" w:rsidP="00761621">
      <w:pPr>
        <w:spacing w:after="180"/>
        <w:ind w:left="720"/>
        <w:textAlignment w:val="baseline"/>
        <w:rPr>
          <w:rFonts w:ascii="Arial" w:eastAsia="Times New Roman" w:hAnsi="Arial" w:cs="Arial"/>
          <w:color w:val="1D2228"/>
          <w:sz w:val="24"/>
          <w:szCs w:val="24"/>
        </w:rPr>
      </w:pPr>
      <w:r>
        <w:rPr>
          <w:rFonts w:ascii="Arial" w:eastAsia="Times New Roman" w:hAnsi="Arial" w:cs="Arial"/>
          <w:color w:val="1D2228"/>
          <w:sz w:val="24"/>
          <w:szCs w:val="24"/>
        </w:rPr>
        <w:t>* possible 1st time attendees </w:t>
      </w:r>
    </w:p>
    <w:p w14:paraId="6DBA4D91" w14:textId="1F3EB022" w:rsidR="00761621" w:rsidRDefault="00761621" w:rsidP="00761621">
      <w:pPr>
        <w:spacing w:after="180"/>
        <w:ind w:left="720"/>
        <w:textAlignment w:val="baseline"/>
        <w:rPr>
          <w:rFonts w:ascii="Arial" w:eastAsia="Times New Roman" w:hAnsi="Arial" w:cs="Arial"/>
          <w:color w:val="1D2228"/>
          <w:sz w:val="24"/>
          <w:szCs w:val="24"/>
        </w:rPr>
      </w:pPr>
    </w:p>
    <w:p w14:paraId="42F7D6F4" w14:textId="16E61F97" w:rsidR="00761621" w:rsidRDefault="00761621" w:rsidP="00761621">
      <w:pPr>
        <w:spacing w:after="180"/>
        <w:ind w:left="720"/>
        <w:textAlignment w:val="baseline"/>
        <w:rPr>
          <w:rFonts w:ascii="Arial" w:eastAsia="Times New Roman" w:hAnsi="Arial" w:cs="Arial"/>
          <w:color w:val="1D2228"/>
          <w:sz w:val="24"/>
          <w:szCs w:val="24"/>
        </w:rPr>
      </w:pPr>
      <w:r>
        <w:rPr>
          <w:rFonts w:ascii="Arial" w:eastAsia="Times New Roman" w:hAnsi="Arial" w:cs="Arial"/>
          <w:color w:val="1D2228"/>
          <w:sz w:val="24"/>
          <w:szCs w:val="24"/>
        </w:rPr>
        <w:t xml:space="preserve">Submitted </w:t>
      </w:r>
      <w:proofErr w:type="gramStart"/>
      <w:r>
        <w:rPr>
          <w:rFonts w:ascii="Arial" w:eastAsia="Times New Roman" w:hAnsi="Arial" w:cs="Arial"/>
          <w:color w:val="1D2228"/>
          <w:sz w:val="24"/>
          <w:szCs w:val="24"/>
        </w:rPr>
        <w:t>by:</w:t>
      </w:r>
      <w:proofErr w:type="gramEnd"/>
      <w:r>
        <w:rPr>
          <w:rFonts w:ascii="Arial" w:eastAsia="Times New Roman" w:hAnsi="Arial" w:cs="Arial"/>
          <w:color w:val="1D2228"/>
          <w:sz w:val="24"/>
          <w:szCs w:val="24"/>
        </w:rPr>
        <w:t xml:space="preserve"> Michael Lynch-Co Chair</w:t>
      </w:r>
    </w:p>
    <w:p w14:paraId="15569250" w14:textId="45832934" w:rsidR="00761621" w:rsidRDefault="00761621" w:rsidP="00761621">
      <w:pPr>
        <w:spacing w:after="180"/>
        <w:ind w:left="720"/>
        <w:textAlignment w:val="baseline"/>
        <w:rPr>
          <w:rFonts w:ascii="Arial" w:eastAsia="Times New Roman" w:hAnsi="Arial" w:cs="Arial"/>
          <w:color w:val="000000"/>
          <w:sz w:val="8"/>
          <w:szCs w:val="8"/>
        </w:rPr>
      </w:pPr>
      <w:r>
        <w:rPr>
          <w:rFonts w:ascii="Arial" w:eastAsia="Times New Roman" w:hAnsi="Arial" w:cs="Arial"/>
          <w:color w:val="1D2228"/>
          <w:sz w:val="24"/>
          <w:szCs w:val="24"/>
        </w:rPr>
        <w:t xml:space="preserve">Approved </w:t>
      </w:r>
      <w:proofErr w:type="gramStart"/>
      <w:r>
        <w:rPr>
          <w:rFonts w:ascii="Arial" w:eastAsia="Times New Roman" w:hAnsi="Arial" w:cs="Arial"/>
          <w:color w:val="1D2228"/>
          <w:sz w:val="24"/>
          <w:szCs w:val="24"/>
        </w:rPr>
        <w:t>by:</w:t>
      </w:r>
      <w:proofErr w:type="gramEnd"/>
      <w:r>
        <w:rPr>
          <w:rFonts w:ascii="Arial" w:eastAsia="Times New Roman" w:hAnsi="Arial" w:cs="Arial"/>
          <w:color w:val="1D2228"/>
          <w:sz w:val="24"/>
          <w:szCs w:val="24"/>
        </w:rPr>
        <w:t xml:space="preserve"> Joanne Machalaba-OIC</w:t>
      </w:r>
    </w:p>
    <w:p w14:paraId="2FF8CD17" w14:textId="77777777" w:rsidR="00385F5F" w:rsidRDefault="00385F5F" w:rsidP="00385F5F">
      <w:pPr>
        <w:rPr>
          <w:rFonts w:ascii="Times New Roman" w:eastAsia="Times New Roman" w:hAnsi="Times New Roman" w:cs="Times New Roman"/>
          <w:sz w:val="24"/>
          <w:szCs w:val="24"/>
        </w:rPr>
      </w:pPr>
    </w:p>
    <w:p w14:paraId="216CD80A" w14:textId="77777777" w:rsidR="0081414B" w:rsidRDefault="0081414B"/>
    <w:sectPr w:rsidR="008141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8053AC"/>
    <w:multiLevelType w:val="multilevel"/>
    <w:tmpl w:val="8E6C39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7E4CEF"/>
    <w:multiLevelType w:val="multilevel"/>
    <w:tmpl w:val="4CAEFF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F5F"/>
    <w:rsid w:val="00385F5F"/>
    <w:rsid w:val="00761621"/>
    <w:rsid w:val="0081414B"/>
    <w:rsid w:val="009A3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B1EC3"/>
  <w15:chartTrackingRefBased/>
  <w15:docId w15:val="{C4AB6DDE-0E66-4E94-A41E-1B8C173FA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F5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85F5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395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473</Words>
  <Characters>2698</Characters>
  <Application>Microsoft Office Word</Application>
  <DocSecurity>0</DocSecurity>
  <Lines>22</Lines>
  <Paragraphs>6</Paragraphs>
  <ScaleCrop>false</ScaleCrop>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Suzie</dc:creator>
  <cp:keywords/>
  <dc:description/>
  <cp:lastModifiedBy>Suzie</cp:lastModifiedBy>
  <cp:revision>3</cp:revision>
  <dcterms:created xsi:type="dcterms:W3CDTF">2020-12-17T19:58:00Z</dcterms:created>
  <dcterms:modified xsi:type="dcterms:W3CDTF">2020-12-17T20:32:00Z</dcterms:modified>
</cp:coreProperties>
</file>